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526" w:rsidRDefault="000B5526"/>
    <w:p w:rsidR="000B5526" w:rsidRDefault="0000000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 xml:space="preserve">ANEXA NR.3 LA CONTRACTUL DE FINANȚARE </w:t>
      </w:r>
    </w:p>
    <w:p w:rsidR="000B5526" w:rsidRDefault="000B5526">
      <w:pPr>
        <w:ind w:right="-247"/>
      </w:pPr>
    </w:p>
    <w:p w:rsidR="000B5526" w:rsidRDefault="00000000">
      <w:pPr>
        <w:spacing w:before="100"/>
        <w:ind w:right="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Grafic de finanțare nerambursabilă </w:t>
      </w:r>
    </w:p>
    <w:p w:rsidR="000B5526" w:rsidRDefault="00000000">
      <w:pPr>
        <w:spacing w:before="100" w:after="100"/>
        <w:rPr>
          <w:b/>
          <w:color w:val="000000"/>
        </w:rPr>
      </w:pPr>
      <w:r>
        <w:rPr>
          <w:color w:val="000000"/>
        </w:rPr>
        <w:t>privind finanțarea nerambursabilă a proiectelor culturale care extind și consolidează programul cultural național „Timișoara - Capitală Europeană a Culturii în anul 2023”</w:t>
      </w:r>
    </w:p>
    <w:p w:rsidR="000B5526" w:rsidRDefault="000B5526">
      <w:pPr>
        <w:spacing w:before="100" w:after="100"/>
        <w:ind w:right="142"/>
        <w:rPr>
          <w:b/>
          <w:color w:val="000000"/>
        </w:rPr>
      </w:pPr>
    </w:p>
    <w:p w:rsidR="000B5526" w:rsidRDefault="00000000">
      <w:pPr>
        <w:spacing w:before="100" w:after="100"/>
        <w:ind w:right="142"/>
        <w:rPr>
          <w:color w:val="000000"/>
        </w:rPr>
      </w:pPr>
      <w:r>
        <w:rPr>
          <w:b/>
          <w:color w:val="000000"/>
        </w:rPr>
        <w:t>Valoarea finanțării nerambursabile solicitate:</w:t>
      </w:r>
      <w:r>
        <w:rPr>
          <w:color w:val="000000"/>
        </w:rPr>
        <w:t xml:space="preserve"> …………………………… lei</w:t>
      </w:r>
    </w:p>
    <w:p w:rsidR="000B5526" w:rsidRDefault="000B5526">
      <w:pPr>
        <w:ind w:right="142"/>
        <w:rPr>
          <w:b/>
          <w:color w:val="000000"/>
        </w:rPr>
      </w:pPr>
    </w:p>
    <w:p w:rsidR="000B5526" w:rsidRDefault="00000000">
      <w:pPr>
        <w:ind w:right="142"/>
        <w:rPr>
          <w:color w:val="000000"/>
        </w:rPr>
      </w:pPr>
      <w:r>
        <w:rPr>
          <w:b/>
          <w:color w:val="000000"/>
        </w:rPr>
        <w:t>Tranșa 1</w:t>
      </w:r>
      <w:r>
        <w:rPr>
          <w:color w:val="000000"/>
        </w:rPr>
        <w:t>: …………………………… lei;</w:t>
      </w:r>
    </w:p>
    <w:p w:rsidR="000B5526" w:rsidRDefault="00000000">
      <w:pPr>
        <w:ind w:right="142"/>
        <w:rPr>
          <w:color w:val="000000"/>
        </w:rPr>
      </w:pPr>
      <w:r>
        <w:rPr>
          <w:color w:val="000000"/>
        </w:rPr>
        <w:t xml:space="preserve">(reprezentând o tranșă de max. </w:t>
      </w:r>
      <w:r>
        <w:t>5</w:t>
      </w:r>
      <w:r>
        <w:rPr>
          <w:color w:val="000000"/>
        </w:rPr>
        <w:t>0% din valoarea finanțării nerambursabile solicitate)</w:t>
      </w:r>
    </w:p>
    <w:p w:rsidR="000B5526" w:rsidRDefault="00000000">
      <w:pPr>
        <w:numPr>
          <w:ilvl w:val="0"/>
          <w:numId w:val="1"/>
        </w:numPr>
        <w:spacing w:after="0"/>
        <w:ind w:left="426" w:right="142"/>
        <w:rPr>
          <w:color w:val="000000"/>
        </w:rPr>
      </w:pPr>
      <w:r>
        <w:rPr>
          <w:color w:val="000000"/>
        </w:rPr>
        <w:t>Surse complementare de finanțare: …………………………… lei;</w:t>
      </w:r>
    </w:p>
    <w:p w:rsidR="000B5526" w:rsidRDefault="00000000">
      <w:pPr>
        <w:numPr>
          <w:ilvl w:val="0"/>
          <w:numId w:val="1"/>
        </w:numPr>
        <w:spacing w:after="0"/>
        <w:ind w:left="426" w:right="142"/>
        <w:rPr>
          <w:color w:val="000000"/>
        </w:rPr>
      </w:pPr>
      <w:r>
        <w:rPr>
          <w:color w:val="000000"/>
        </w:rPr>
        <w:t>Activități derulate:</w:t>
      </w:r>
    </w:p>
    <w:p w:rsidR="000B5526" w:rsidRDefault="00000000">
      <w:pPr>
        <w:numPr>
          <w:ilvl w:val="0"/>
          <w:numId w:val="1"/>
        </w:numPr>
        <w:spacing w:after="0"/>
        <w:ind w:left="851" w:right="142"/>
        <w:rPr>
          <w:color w:val="000000"/>
        </w:rPr>
      </w:pPr>
      <w:r>
        <w:rPr>
          <w:color w:val="000000"/>
        </w:rPr>
        <w:t>…..</w:t>
      </w:r>
    </w:p>
    <w:p w:rsidR="000B5526" w:rsidRDefault="00000000">
      <w:pPr>
        <w:numPr>
          <w:ilvl w:val="0"/>
          <w:numId w:val="1"/>
        </w:numPr>
        <w:spacing w:after="0"/>
        <w:ind w:left="851" w:right="142"/>
        <w:rPr>
          <w:color w:val="000000"/>
        </w:rPr>
      </w:pPr>
      <w:r>
        <w:rPr>
          <w:color w:val="000000"/>
        </w:rPr>
        <w:t>…..</w:t>
      </w:r>
    </w:p>
    <w:p w:rsidR="000B5526" w:rsidRDefault="00000000">
      <w:pPr>
        <w:numPr>
          <w:ilvl w:val="0"/>
          <w:numId w:val="1"/>
        </w:numPr>
        <w:spacing w:after="0"/>
        <w:ind w:left="851" w:right="142"/>
        <w:rPr>
          <w:color w:val="000000"/>
        </w:rPr>
      </w:pPr>
      <w:r>
        <w:rPr>
          <w:color w:val="000000"/>
        </w:rPr>
        <w:t>…..</w:t>
      </w:r>
    </w:p>
    <w:p w:rsidR="000B5526" w:rsidRDefault="000B5526">
      <w:pPr>
        <w:ind w:right="142"/>
        <w:rPr>
          <w:b/>
          <w:color w:val="000000"/>
        </w:rPr>
      </w:pPr>
    </w:p>
    <w:p w:rsidR="000B5526" w:rsidRDefault="00000000">
      <w:pPr>
        <w:ind w:right="142"/>
        <w:rPr>
          <w:color w:val="000000"/>
        </w:rPr>
      </w:pPr>
      <w:r>
        <w:rPr>
          <w:b/>
          <w:color w:val="000000"/>
        </w:rPr>
        <w:t>Tranșa 2</w:t>
      </w:r>
      <w:r>
        <w:rPr>
          <w:color w:val="000000"/>
        </w:rPr>
        <w:t>: …………………………… lei;</w:t>
      </w:r>
    </w:p>
    <w:p w:rsidR="000B5526" w:rsidRDefault="00000000">
      <w:pPr>
        <w:ind w:right="142"/>
        <w:rPr>
          <w:i/>
          <w:color w:val="000000"/>
        </w:rPr>
      </w:pPr>
      <w:r>
        <w:rPr>
          <w:color w:val="000000"/>
        </w:rPr>
        <w:t xml:space="preserve">(reprezentând o tranșă de max. </w:t>
      </w:r>
      <w:r>
        <w:t>35</w:t>
      </w:r>
      <w:r>
        <w:rPr>
          <w:color w:val="000000"/>
        </w:rPr>
        <w:t>% din valoarea finanțării nerambursabile solicitate)</w:t>
      </w:r>
    </w:p>
    <w:p w:rsidR="000B5526" w:rsidRDefault="00000000">
      <w:pPr>
        <w:numPr>
          <w:ilvl w:val="0"/>
          <w:numId w:val="1"/>
        </w:numPr>
        <w:spacing w:after="0"/>
        <w:ind w:left="425" w:right="142"/>
        <w:rPr>
          <w:color w:val="000000"/>
        </w:rPr>
      </w:pPr>
      <w:r>
        <w:rPr>
          <w:color w:val="000000"/>
        </w:rPr>
        <w:t>Surse complementare de finanțare: …………………………… lei;</w:t>
      </w:r>
    </w:p>
    <w:p w:rsidR="000B5526" w:rsidRDefault="00000000">
      <w:pPr>
        <w:numPr>
          <w:ilvl w:val="0"/>
          <w:numId w:val="1"/>
        </w:numPr>
        <w:spacing w:after="0"/>
        <w:ind w:left="425" w:right="142"/>
        <w:rPr>
          <w:color w:val="000000"/>
        </w:rPr>
      </w:pPr>
      <w:r>
        <w:rPr>
          <w:color w:val="000000"/>
        </w:rPr>
        <w:t>Activități derulate:</w:t>
      </w:r>
    </w:p>
    <w:p w:rsidR="000B5526" w:rsidRDefault="00000000">
      <w:pPr>
        <w:numPr>
          <w:ilvl w:val="0"/>
          <w:numId w:val="1"/>
        </w:numPr>
        <w:spacing w:after="0"/>
        <w:ind w:left="850" w:right="142"/>
        <w:rPr>
          <w:color w:val="000000"/>
        </w:rPr>
      </w:pPr>
      <w:r>
        <w:rPr>
          <w:color w:val="000000"/>
        </w:rPr>
        <w:t>…..</w:t>
      </w:r>
    </w:p>
    <w:p w:rsidR="000B5526" w:rsidRDefault="00000000">
      <w:pPr>
        <w:numPr>
          <w:ilvl w:val="0"/>
          <w:numId w:val="1"/>
        </w:numPr>
        <w:spacing w:after="0"/>
        <w:ind w:left="850" w:right="142"/>
        <w:rPr>
          <w:color w:val="000000"/>
        </w:rPr>
      </w:pPr>
      <w:r>
        <w:rPr>
          <w:color w:val="000000"/>
        </w:rPr>
        <w:t>…..</w:t>
      </w:r>
    </w:p>
    <w:p w:rsidR="000B5526" w:rsidRDefault="00000000">
      <w:pPr>
        <w:numPr>
          <w:ilvl w:val="0"/>
          <w:numId w:val="1"/>
        </w:numPr>
        <w:spacing w:after="0"/>
        <w:ind w:left="850" w:right="142"/>
        <w:rPr>
          <w:color w:val="000000"/>
        </w:rPr>
      </w:pPr>
      <w:r>
        <w:rPr>
          <w:color w:val="000000"/>
        </w:rPr>
        <w:t>…..</w:t>
      </w:r>
    </w:p>
    <w:p w:rsidR="000B5526" w:rsidRDefault="000B5526">
      <w:pPr>
        <w:ind w:right="142"/>
        <w:rPr>
          <w:color w:val="000000"/>
        </w:rPr>
      </w:pPr>
    </w:p>
    <w:p w:rsidR="000B5526" w:rsidRDefault="00000000">
      <w:pPr>
        <w:ind w:right="142"/>
        <w:rPr>
          <w:color w:val="000000"/>
        </w:rPr>
      </w:pPr>
      <w:r>
        <w:rPr>
          <w:b/>
          <w:color w:val="000000"/>
        </w:rPr>
        <w:t>Tranșa 3</w:t>
      </w:r>
      <w:r>
        <w:rPr>
          <w:color w:val="000000"/>
        </w:rPr>
        <w:t>: …………………………… lei;</w:t>
      </w:r>
    </w:p>
    <w:p w:rsidR="000B5526" w:rsidRDefault="00000000">
      <w:pPr>
        <w:ind w:right="142"/>
        <w:rPr>
          <w:i/>
          <w:color w:val="000000"/>
        </w:rPr>
      </w:pPr>
      <w:r>
        <w:rPr>
          <w:color w:val="000000"/>
        </w:rPr>
        <w:t>(reprezentând tranșa finală de min. 15% din valoarea finanțării nerambursabile solicitate)</w:t>
      </w:r>
    </w:p>
    <w:p w:rsidR="000B5526" w:rsidRDefault="00000000">
      <w:pPr>
        <w:numPr>
          <w:ilvl w:val="0"/>
          <w:numId w:val="1"/>
        </w:numPr>
        <w:spacing w:after="0"/>
        <w:ind w:left="425" w:right="142"/>
        <w:rPr>
          <w:color w:val="000000"/>
        </w:rPr>
      </w:pPr>
      <w:r>
        <w:rPr>
          <w:color w:val="000000"/>
        </w:rPr>
        <w:t>Surse complementare de finanțare: …………………………… lei;</w:t>
      </w:r>
    </w:p>
    <w:p w:rsidR="000B5526" w:rsidRDefault="00000000">
      <w:pPr>
        <w:numPr>
          <w:ilvl w:val="0"/>
          <w:numId w:val="1"/>
        </w:numPr>
        <w:spacing w:after="0"/>
        <w:ind w:left="425" w:right="142"/>
        <w:rPr>
          <w:color w:val="000000"/>
        </w:rPr>
      </w:pPr>
      <w:r>
        <w:rPr>
          <w:color w:val="000000"/>
        </w:rPr>
        <w:t>Activități derulate:</w:t>
      </w:r>
    </w:p>
    <w:p w:rsidR="000B5526" w:rsidRDefault="00000000">
      <w:pPr>
        <w:numPr>
          <w:ilvl w:val="0"/>
          <w:numId w:val="1"/>
        </w:numPr>
        <w:spacing w:after="0"/>
        <w:ind w:left="850" w:right="142"/>
        <w:rPr>
          <w:color w:val="000000"/>
        </w:rPr>
      </w:pPr>
      <w:r>
        <w:rPr>
          <w:color w:val="000000"/>
        </w:rPr>
        <w:t>…..</w:t>
      </w:r>
    </w:p>
    <w:p w:rsidR="000B5526" w:rsidRDefault="00000000">
      <w:pPr>
        <w:numPr>
          <w:ilvl w:val="0"/>
          <w:numId w:val="1"/>
        </w:numPr>
        <w:spacing w:after="0"/>
        <w:ind w:left="850" w:right="142"/>
        <w:rPr>
          <w:color w:val="000000"/>
        </w:rPr>
      </w:pPr>
      <w:r>
        <w:rPr>
          <w:color w:val="000000"/>
        </w:rPr>
        <w:t>…..</w:t>
      </w:r>
    </w:p>
    <w:p w:rsidR="000B5526" w:rsidRDefault="00000000">
      <w:pPr>
        <w:numPr>
          <w:ilvl w:val="0"/>
          <w:numId w:val="1"/>
        </w:numPr>
        <w:spacing w:after="0"/>
        <w:ind w:left="850" w:right="142"/>
        <w:rPr>
          <w:color w:val="000000"/>
        </w:rPr>
      </w:pPr>
      <w:r>
        <w:rPr>
          <w:color w:val="000000"/>
        </w:rPr>
        <w:t>…..</w:t>
      </w:r>
    </w:p>
    <w:p w:rsidR="000B5526" w:rsidRDefault="000B5526">
      <w:pPr>
        <w:ind w:right="142"/>
        <w:rPr>
          <w:color w:val="000000"/>
        </w:rPr>
      </w:pPr>
    </w:p>
    <w:p w:rsidR="000B5526" w:rsidRDefault="000B5526">
      <w:pPr>
        <w:ind w:right="142"/>
        <w:rPr>
          <w:color w:val="000000"/>
        </w:rPr>
      </w:pPr>
    </w:p>
    <w:p w:rsidR="000B5526" w:rsidRDefault="00000000">
      <w:pPr>
        <w:ind w:right="142"/>
        <w:rPr>
          <w:color w:val="000000"/>
        </w:rPr>
      </w:pPr>
      <w:r>
        <w:rPr>
          <w:color w:val="000000"/>
        </w:rPr>
        <w:t>Data: …………………………....</w:t>
      </w:r>
    </w:p>
    <w:p w:rsidR="000B5526" w:rsidRDefault="000B5526">
      <w:pPr>
        <w:spacing w:before="100" w:after="100"/>
        <w:rPr>
          <w:color w:val="000000"/>
        </w:rPr>
      </w:pPr>
    </w:p>
    <w:tbl>
      <w:tblPr>
        <w:tblStyle w:val="a"/>
        <w:tblW w:w="8602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2561"/>
      </w:tblGrid>
      <w:tr w:rsidR="000B5526">
        <w:trPr>
          <w:trHeight w:val="682"/>
        </w:trPr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26" w:rsidRDefault="00000000">
            <w:pPr>
              <w:spacing w:before="100" w:after="100"/>
              <w:ind w:right="142"/>
              <w:rPr>
                <w:color w:val="000000"/>
              </w:rPr>
            </w:pPr>
            <w:r>
              <w:rPr>
                <w:b/>
                <w:color w:val="000000"/>
              </w:rPr>
              <w:t>Autoritate finanțatoare,</w:t>
            </w:r>
          </w:p>
          <w:p w:rsidR="000B5526" w:rsidRDefault="00000000">
            <w:pPr>
              <w:spacing w:before="100" w:after="100"/>
              <w:ind w:right="142"/>
              <w:rPr>
                <w:color w:val="000000"/>
              </w:rPr>
            </w:pPr>
            <w:r>
              <w:rPr>
                <w:color w:val="000000"/>
              </w:rPr>
              <w:t>Centrul de Cultură și Artă al</w:t>
            </w:r>
          </w:p>
          <w:p w:rsidR="000B5526" w:rsidRDefault="00000000">
            <w:pPr>
              <w:spacing w:before="100" w:after="100"/>
              <w:ind w:right="142"/>
              <w:rPr>
                <w:color w:val="000000"/>
              </w:rPr>
            </w:pPr>
            <w:r>
              <w:rPr>
                <w:color w:val="000000"/>
              </w:rPr>
              <w:t>Județului Timiș</w:t>
            </w:r>
          </w:p>
          <w:p w:rsidR="000B5526" w:rsidRDefault="000B5526">
            <w:pPr>
              <w:spacing w:before="100" w:after="100"/>
              <w:rPr>
                <w:color w:val="000000"/>
              </w:rPr>
            </w:pPr>
          </w:p>
          <w:p w:rsidR="000B5526" w:rsidRDefault="00000000">
            <w:pPr>
              <w:spacing w:before="100" w:after="100"/>
              <w:ind w:right="142"/>
              <w:rPr>
                <w:color w:val="000000"/>
              </w:rPr>
            </w:pPr>
            <w:r>
              <w:rPr>
                <w:b/>
                <w:color w:val="000000"/>
              </w:rPr>
              <w:t>Manager,</w:t>
            </w:r>
          </w:p>
          <w:p w:rsidR="000B5526" w:rsidRDefault="00000000">
            <w:pPr>
              <w:spacing w:before="100" w:after="100"/>
              <w:ind w:right="142"/>
              <w:rPr>
                <w:color w:val="000000"/>
              </w:rPr>
            </w:pPr>
            <w:r>
              <w:rPr>
                <w:color w:val="000000"/>
              </w:rPr>
              <w:t>Liliana-Dorina LAICHICI</w:t>
            </w:r>
          </w:p>
          <w:p w:rsidR="000B5526" w:rsidRDefault="000B5526">
            <w:pPr>
              <w:spacing w:before="100" w:after="100"/>
              <w:ind w:right="142"/>
              <w:rPr>
                <w:b/>
                <w:color w:val="000000"/>
              </w:rPr>
            </w:pPr>
          </w:p>
          <w:p w:rsidR="000B5526" w:rsidRDefault="00000000">
            <w:pPr>
              <w:spacing w:before="100" w:after="100"/>
              <w:ind w:right="142"/>
              <w:rPr>
                <w:color w:val="000000"/>
              </w:rPr>
            </w:pPr>
            <w:r>
              <w:rPr>
                <w:b/>
                <w:color w:val="000000"/>
              </w:rPr>
              <w:t>Contabil șef,</w:t>
            </w:r>
          </w:p>
          <w:p w:rsidR="000B5526" w:rsidRDefault="00000000">
            <w:pPr>
              <w:spacing w:before="100" w:after="100"/>
              <w:ind w:right="142"/>
              <w:rPr>
                <w:color w:val="000000"/>
              </w:rPr>
            </w:pPr>
            <w:r>
              <w:rPr>
                <w:color w:val="000000"/>
              </w:rPr>
              <w:t>Măriuța BAȘTEA</w:t>
            </w:r>
          </w:p>
          <w:p w:rsidR="000B5526" w:rsidRDefault="000B5526">
            <w:pPr>
              <w:spacing w:before="100" w:after="100"/>
              <w:ind w:right="142"/>
              <w:rPr>
                <w:b/>
                <w:color w:val="000000"/>
              </w:rPr>
            </w:pPr>
          </w:p>
          <w:p w:rsidR="000B5526" w:rsidRDefault="00000000">
            <w:pPr>
              <w:spacing w:before="100" w:after="100"/>
              <w:ind w:right="142"/>
              <w:rPr>
                <w:color w:val="000000"/>
              </w:rPr>
            </w:pPr>
            <w:r>
              <w:rPr>
                <w:b/>
                <w:color w:val="000000"/>
              </w:rPr>
              <w:t>Consilier juridic,</w:t>
            </w:r>
          </w:p>
          <w:p w:rsidR="000B5526" w:rsidRDefault="00000000">
            <w:pPr>
              <w:spacing w:before="100" w:after="100"/>
              <w:ind w:right="142"/>
              <w:rPr>
                <w:color w:val="000000"/>
              </w:rPr>
            </w:pPr>
            <w:r>
              <w:rPr>
                <w:color w:val="000000"/>
              </w:rPr>
              <w:t>Nicolae GHERBAN</w:t>
            </w:r>
          </w:p>
          <w:p w:rsidR="000B5526" w:rsidRDefault="000B5526">
            <w:pPr>
              <w:spacing w:before="100" w:after="100"/>
              <w:ind w:right="142"/>
              <w:rPr>
                <w:color w:val="000000"/>
              </w:rPr>
            </w:pPr>
          </w:p>
          <w:p w:rsidR="000B5526" w:rsidRDefault="00000000">
            <w:pPr>
              <w:spacing w:before="100" w:after="100"/>
              <w:ind w:right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Viza CFP,</w:t>
            </w:r>
          </w:p>
          <w:p w:rsidR="000B5526" w:rsidRDefault="00000000">
            <w:pPr>
              <w:spacing w:before="100" w:after="100"/>
              <w:ind w:right="142"/>
              <w:rPr>
                <w:color w:val="000000"/>
              </w:rPr>
            </w:pPr>
            <w:r>
              <w:rPr>
                <w:color w:val="000000"/>
              </w:rPr>
              <w:t>Raquel ȚUCRA</w:t>
            </w:r>
          </w:p>
          <w:p w:rsidR="000B5526" w:rsidRDefault="000B5526">
            <w:pPr>
              <w:spacing w:before="100" w:after="100"/>
              <w:ind w:right="142"/>
              <w:rPr>
                <w:color w:val="000000"/>
              </w:rPr>
            </w:pPr>
          </w:p>
          <w:p w:rsidR="000B5526" w:rsidRDefault="00000000">
            <w:pPr>
              <w:spacing w:before="100" w:after="100"/>
              <w:ind w:right="142"/>
              <w:rPr>
                <w:color w:val="000000"/>
              </w:rPr>
            </w:pPr>
            <w:r>
              <w:rPr>
                <w:color w:val="000000"/>
              </w:rPr>
              <w:t>Șef birou fonduri nerambursabile,</w:t>
            </w:r>
          </w:p>
          <w:p w:rsidR="000B5526" w:rsidRDefault="00000000">
            <w:pPr>
              <w:spacing w:before="100" w:after="100"/>
              <w:ind w:right="142"/>
              <w:rPr>
                <w:color w:val="000000"/>
              </w:rPr>
            </w:pPr>
            <w:r>
              <w:rPr>
                <w:color w:val="000000"/>
              </w:rPr>
              <w:t>Marinela-Elena OLAR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26" w:rsidRDefault="000B5526">
            <w:pPr>
              <w:spacing w:before="100" w:after="100"/>
              <w:ind w:right="142"/>
              <w:rPr>
                <w:b/>
                <w:color w:val="000000"/>
              </w:rPr>
            </w:pPr>
          </w:p>
        </w:tc>
        <w:tc>
          <w:tcPr>
            <w:tcW w:w="2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26" w:rsidRDefault="00000000">
            <w:pPr>
              <w:ind w:right="142"/>
              <w:rPr>
                <w:color w:val="000000"/>
              </w:rPr>
            </w:pPr>
            <w:r>
              <w:rPr>
                <w:b/>
                <w:color w:val="000000"/>
              </w:rPr>
              <w:t>Beneficiar,</w:t>
            </w:r>
          </w:p>
          <w:p w:rsidR="000B5526" w:rsidRDefault="00000000">
            <w:pPr>
              <w:ind w:right="142"/>
              <w:rPr>
                <w:color w:val="000000"/>
              </w:rPr>
            </w:pPr>
            <w:r>
              <w:rPr>
                <w:color w:val="000000"/>
              </w:rPr>
              <w:t>………………………....</w:t>
            </w:r>
          </w:p>
          <w:p w:rsidR="000B5526" w:rsidRDefault="000B5526">
            <w:pPr>
              <w:ind w:right="142"/>
              <w:rPr>
                <w:color w:val="000000"/>
              </w:rPr>
            </w:pPr>
          </w:p>
          <w:p w:rsidR="000B5526" w:rsidRDefault="000B5526">
            <w:pPr>
              <w:ind w:right="142"/>
              <w:rPr>
                <w:b/>
                <w:color w:val="000000"/>
              </w:rPr>
            </w:pPr>
          </w:p>
          <w:p w:rsidR="000B5526" w:rsidRDefault="000B5526">
            <w:pPr>
              <w:ind w:right="142"/>
              <w:rPr>
                <w:b/>
                <w:color w:val="000000"/>
              </w:rPr>
            </w:pPr>
          </w:p>
          <w:p w:rsidR="000B5526" w:rsidRDefault="00000000">
            <w:pPr>
              <w:ind w:right="142"/>
              <w:rPr>
                <w:color w:val="000000"/>
              </w:rPr>
            </w:pPr>
            <w:r>
              <w:rPr>
                <w:b/>
                <w:color w:val="000000"/>
              </w:rPr>
              <w:t>Reprezentant legal,</w:t>
            </w:r>
          </w:p>
          <w:p w:rsidR="000B5526" w:rsidRDefault="00000000">
            <w:pPr>
              <w:ind w:right="142"/>
              <w:rPr>
                <w:color w:val="000000"/>
              </w:rPr>
            </w:pPr>
            <w:r>
              <w:rPr>
                <w:color w:val="000000"/>
              </w:rPr>
              <w:t>………………………....</w:t>
            </w:r>
          </w:p>
          <w:p w:rsidR="000B5526" w:rsidRDefault="000B5526">
            <w:pPr>
              <w:rPr>
                <w:color w:val="000000"/>
              </w:rPr>
            </w:pPr>
          </w:p>
          <w:p w:rsidR="000B5526" w:rsidRDefault="000B5526">
            <w:pPr>
              <w:ind w:right="142"/>
              <w:rPr>
                <w:b/>
                <w:color w:val="000000"/>
              </w:rPr>
            </w:pPr>
          </w:p>
          <w:p w:rsidR="000B5526" w:rsidRDefault="00000000">
            <w:pPr>
              <w:ind w:right="142"/>
              <w:rPr>
                <w:color w:val="000000"/>
              </w:rPr>
            </w:pPr>
            <w:r>
              <w:rPr>
                <w:b/>
                <w:color w:val="000000"/>
              </w:rPr>
              <w:t>Responsabil financiar,</w:t>
            </w:r>
          </w:p>
          <w:p w:rsidR="000B5526" w:rsidRDefault="00000000">
            <w:pPr>
              <w:ind w:right="142"/>
              <w:rPr>
                <w:color w:val="000000"/>
              </w:rPr>
            </w:pPr>
            <w:r>
              <w:rPr>
                <w:color w:val="000000"/>
              </w:rPr>
              <w:t>………………………....</w:t>
            </w:r>
          </w:p>
          <w:p w:rsidR="000B5526" w:rsidRDefault="000B5526">
            <w:pPr>
              <w:rPr>
                <w:color w:val="000000"/>
              </w:rPr>
            </w:pPr>
          </w:p>
          <w:p w:rsidR="000B5526" w:rsidRDefault="000B5526">
            <w:pPr>
              <w:ind w:right="142"/>
              <w:rPr>
                <w:b/>
                <w:color w:val="000000"/>
              </w:rPr>
            </w:pPr>
          </w:p>
          <w:p w:rsidR="000B5526" w:rsidRDefault="00000000">
            <w:pPr>
              <w:ind w:right="142"/>
              <w:rPr>
                <w:color w:val="000000"/>
              </w:rPr>
            </w:pPr>
            <w:r>
              <w:rPr>
                <w:b/>
                <w:color w:val="000000"/>
              </w:rPr>
              <w:t>Coordonator proiect,</w:t>
            </w:r>
          </w:p>
          <w:p w:rsidR="000B5526" w:rsidRDefault="00000000">
            <w:pPr>
              <w:ind w:right="142"/>
              <w:rPr>
                <w:color w:val="000000"/>
              </w:rPr>
            </w:pPr>
            <w:r>
              <w:rPr>
                <w:color w:val="000000"/>
              </w:rPr>
              <w:t>………………………....</w:t>
            </w:r>
          </w:p>
          <w:p w:rsidR="000B5526" w:rsidRDefault="000B5526">
            <w:pPr>
              <w:spacing w:before="100" w:after="100"/>
              <w:ind w:right="142"/>
              <w:rPr>
                <w:b/>
                <w:color w:val="000000"/>
              </w:rPr>
            </w:pPr>
          </w:p>
          <w:p w:rsidR="000B5526" w:rsidRDefault="000B5526">
            <w:pPr>
              <w:spacing w:before="100" w:after="100"/>
              <w:ind w:right="142"/>
              <w:rPr>
                <w:color w:val="000000"/>
              </w:rPr>
            </w:pPr>
          </w:p>
        </w:tc>
      </w:tr>
    </w:tbl>
    <w:p w:rsidR="000B5526" w:rsidRDefault="000B5526">
      <w:pPr>
        <w:spacing w:before="100" w:after="100"/>
        <w:ind w:right="142"/>
        <w:rPr>
          <w:rFonts w:ascii="Arial" w:eastAsia="Arial" w:hAnsi="Arial" w:cs="Arial"/>
          <w:color w:val="000000"/>
          <w:sz w:val="20"/>
          <w:szCs w:val="20"/>
        </w:rPr>
      </w:pPr>
    </w:p>
    <w:p w:rsidR="000B5526" w:rsidRDefault="000B5526">
      <w:pPr>
        <w:rPr>
          <w:rFonts w:ascii="Arial" w:eastAsia="Arial" w:hAnsi="Arial" w:cs="Arial"/>
          <w:color w:val="000000"/>
        </w:rPr>
      </w:pPr>
    </w:p>
    <w:p w:rsidR="000B5526" w:rsidRDefault="000B5526">
      <w:pPr>
        <w:rPr>
          <w:rFonts w:ascii="Arial" w:eastAsia="Arial" w:hAnsi="Arial" w:cs="Arial"/>
          <w:color w:val="000000"/>
        </w:rPr>
      </w:pPr>
    </w:p>
    <w:p w:rsidR="000B5526" w:rsidRDefault="000B5526">
      <w:pPr>
        <w:rPr>
          <w:rFonts w:ascii="Arial" w:eastAsia="Arial" w:hAnsi="Arial" w:cs="Arial"/>
          <w:color w:val="000000"/>
          <w:sz w:val="20"/>
          <w:szCs w:val="20"/>
        </w:rPr>
      </w:pPr>
    </w:p>
    <w:p w:rsidR="000B5526" w:rsidRDefault="000B5526"/>
    <w:sectPr w:rsidR="000B5526">
      <w:headerReference w:type="default" r:id="rId8"/>
      <w:footerReference w:type="default" r:id="rId9"/>
      <w:pgSz w:w="12240" w:h="15840"/>
      <w:pgMar w:top="900" w:right="1620" w:bottom="1417" w:left="1417" w:header="284" w:footer="4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1A68" w:rsidRDefault="00591A68">
      <w:pPr>
        <w:spacing w:after="0" w:line="240" w:lineRule="auto"/>
      </w:pPr>
      <w:r>
        <w:separator/>
      </w:r>
    </w:p>
  </w:endnote>
  <w:endnote w:type="continuationSeparator" w:id="0">
    <w:p w:rsidR="00591A68" w:rsidRDefault="0059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55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Adresa:Str.E.Ungureanu, nr.1, Timişoara</w: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-604699</wp:posOffset>
          </wp:positionH>
          <wp:positionV relativeFrom="paragraph">
            <wp:posOffset>-39465</wp:posOffset>
          </wp:positionV>
          <wp:extent cx="429895" cy="621102"/>
          <wp:effectExtent l="0" t="0" r="0" b="0"/>
          <wp:wrapNone/>
          <wp:docPr id="35" name="image1.jpg" descr="IS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S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895" cy="621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-46193</wp:posOffset>
          </wp:positionH>
          <wp:positionV relativeFrom="paragraph">
            <wp:posOffset>-30426</wp:posOffset>
          </wp:positionV>
          <wp:extent cx="2715895" cy="15455"/>
          <wp:effectExtent l="0" t="0" r="0" b="0"/>
          <wp:wrapNone/>
          <wp:docPr id="31" name="image4.jpg" descr="LIN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INI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5895" cy="1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4659094</wp:posOffset>
          </wp:positionH>
          <wp:positionV relativeFrom="paragraph">
            <wp:posOffset>52400</wp:posOffset>
          </wp:positionV>
          <wp:extent cx="1738498" cy="409699"/>
          <wp:effectExtent l="0" t="0" r="0" b="0"/>
          <wp:wrapNone/>
          <wp:docPr id="32" name="image2.jpg" descr="202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202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498" cy="4096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B55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Email: </w:t>
    </w:r>
    <w:hyperlink r:id="rId4">
      <w:r>
        <w:rPr>
          <w:rFonts w:ascii="Times New Roman" w:eastAsia="Times New Roman" w:hAnsi="Times New Roman" w:cs="Times New Roman"/>
          <w:color w:val="0563C1"/>
          <w:u w:val="single"/>
        </w:rPr>
        <w:t>capitalatm2023@cecart.ro</w:t>
      </w:r>
    </w:hyperlink>
  </w:p>
  <w:p w:rsidR="000B55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Web: </w:t>
    </w:r>
    <w:hyperlink r:id="rId5">
      <w:r>
        <w:rPr>
          <w:rFonts w:ascii="Times New Roman" w:eastAsia="Times New Roman" w:hAnsi="Times New Roman" w:cs="Times New Roman"/>
          <w:color w:val="0563C1"/>
          <w:u w:val="single"/>
        </w:rPr>
        <w:t>www.cecart.ro</w:t>
      </w:r>
    </w:hyperlink>
    <w:hyperlink r:id="rId6">
      <w:r>
        <w:rPr>
          <w:color w:val="0563C1"/>
          <w:u w:val="single"/>
        </w:rPr>
        <w:t>/finantari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1A68" w:rsidRDefault="00591A68">
      <w:pPr>
        <w:spacing w:after="0" w:line="240" w:lineRule="auto"/>
      </w:pPr>
      <w:r>
        <w:separator/>
      </w:r>
    </w:p>
  </w:footnote>
  <w:footnote w:type="continuationSeparator" w:id="0">
    <w:p w:rsidR="00591A68" w:rsidRDefault="00591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55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360" w:lineRule="auto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CENTRUL DE CULTURĂ ȘI ARTĂ AL JUDEȚULUI TIMIȘ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5541645</wp:posOffset>
          </wp:positionH>
          <wp:positionV relativeFrom="paragraph">
            <wp:posOffset>-53338</wp:posOffset>
          </wp:positionV>
          <wp:extent cx="589280" cy="603885"/>
          <wp:effectExtent l="0" t="0" r="0" b="0"/>
          <wp:wrapNone/>
          <wp:docPr id="36" name="image3.jpg" descr="WhatsApp Image 2022-09-26 at 11.25.4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WhatsApp Image 2022-09-26 at 11.25.4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28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-603884</wp:posOffset>
          </wp:positionH>
          <wp:positionV relativeFrom="paragraph">
            <wp:posOffset>102235</wp:posOffset>
          </wp:positionV>
          <wp:extent cx="1355090" cy="370840"/>
          <wp:effectExtent l="0" t="0" r="0" b="0"/>
          <wp:wrapNone/>
          <wp:docPr id="33" name="image5.jpg" descr="Logo+denumire1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Logo+denumire1-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509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1653972</wp:posOffset>
          </wp:positionH>
          <wp:positionV relativeFrom="paragraph">
            <wp:posOffset>265887</wp:posOffset>
          </wp:positionV>
          <wp:extent cx="2715895" cy="14630"/>
          <wp:effectExtent l="0" t="0" r="0" b="0"/>
          <wp:wrapNone/>
          <wp:docPr id="34" name="image4.jpg" descr="LIN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INIE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5895" cy="14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B55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360" w:lineRule="auto"/>
      <w:jc w:val="center"/>
      <w:rPr>
        <w:color w:val="000000"/>
      </w:rPr>
    </w:pPr>
    <w:r>
      <w:rPr>
        <w:color w:val="000000"/>
      </w:rPr>
      <w:t>INSTITUȚIE DE CULTURĂ FINANȚATĂ DE CJ TIMIȘ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A57F2"/>
    <w:multiLevelType w:val="multilevel"/>
    <w:tmpl w:val="74E4E0E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69644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26"/>
    <w:rsid w:val="000B5526"/>
    <w:rsid w:val="00591A68"/>
    <w:rsid w:val="00A7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61669-6374-4AAA-8ACD-5110F64B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2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01D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52"/>
  </w:style>
  <w:style w:type="paragraph" w:styleId="Footer">
    <w:name w:val="footer"/>
    <w:basedOn w:val="Normal"/>
    <w:link w:val="FooterChar"/>
    <w:uiPriority w:val="99"/>
    <w:unhideWhenUsed/>
    <w:rsid w:val="00001D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52"/>
  </w:style>
  <w:style w:type="paragraph" w:styleId="BalloonText">
    <w:name w:val="Balloon Text"/>
    <w:basedOn w:val="Normal"/>
    <w:link w:val="BalloonTextChar"/>
    <w:uiPriority w:val="99"/>
    <w:semiHidden/>
    <w:unhideWhenUsed/>
    <w:rsid w:val="0000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01D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2065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92F"/>
    <w:rPr>
      <w:color w:val="605E5C"/>
      <w:shd w:val="clear" w:color="auto" w:fill="E1DFDD"/>
    </w:rPr>
  </w:style>
  <w:style w:type="table" w:styleId="TableGrid">
    <w:name w:val="Table Grid"/>
    <w:basedOn w:val="TableNormal"/>
    <w:rsid w:val="00B9761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D1177"/>
    <w:pPr>
      <w:spacing w:after="160" w:line="240" w:lineRule="auto"/>
    </w:pPr>
    <w:rPr>
      <w:lang w:val="ro-RO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3.jpg"/><Relationship Id="rId1" Type="http://schemas.openxmlformats.org/officeDocument/2006/relationships/image" Target="media/image4.jpg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mailto:capitalatm2023@cecar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3Yg1ekMtzlYJdFrc6wuS0467gw==">AMUW2mVcgvu0LCn7ua7EclVMpsJZbBZLvjUJb3jG5yHYBsNgKDZZbfpqLq83NKS4Jx/xXczAi57nmFFQv6X2FuQnk6Y3qG2MxzHsQn3T7Byvo2DG6VFo1RQ=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CC AJT</cp:lastModifiedBy>
  <cp:revision>2</cp:revision>
  <dcterms:created xsi:type="dcterms:W3CDTF">2023-05-15T12:15:00Z</dcterms:created>
  <dcterms:modified xsi:type="dcterms:W3CDTF">2023-05-15T12:15:00Z</dcterms:modified>
</cp:coreProperties>
</file>