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47A" w:rsidRDefault="0086047A">
      <w:pPr>
        <w:spacing w:after="0"/>
        <w:jc w:val="both"/>
        <w:rPr>
          <w:rFonts w:ascii="Arial" w:eastAsia="Arial" w:hAnsi="Arial" w:cs="Arial"/>
          <w:sz w:val="20"/>
          <w:szCs w:val="20"/>
        </w:rPr>
      </w:pPr>
    </w:p>
    <w:p w:rsidR="0086047A" w:rsidRDefault="0086047A">
      <w:pPr>
        <w:spacing w:after="0"/>
        <w:jc w:val="both"/>
        <w:rPr>
          <w:rFonts w:ascii="Arial" w:eastAsia="Arial" w:hAnsi="Arial" w:cs="Arial"/>
          <w:sz w:val="20"/>
          <w:szCs w:val="20"/>
        </w:rPr>
      </w:pPr>
    </w:p>
    <w:p w:rsidR="0086047A" w:rsidRDefault="00000000">
      <w:pPr>
        <w:spacing w:after="100" w:line="240" w:lineRule="auto"/>
        <w:rPr>
          <w:rFonts w:ascii="Times New Roman" w:eastAsia="Times New Roman" w:hAnsi="Times New Roman" w:cs="Times New Roman"/>
          <w:sz w:val="24"/>
          <w:szCs w:val="24"/>
        </w:rPr>
      </w:pPr>
      <w:r>
        <w:rPr>
          <w:rFonts w:ascii="Arial" w:eastAsia="Arial" w:hAnsi="Arial" w:cs="Arial"/>
          <w:b/>
          <w:color w:val="000000"/>
          <w:sz w:val="28"/>
          <w:szCs w:val="28"/>
        </w:rPr>
        <w:t>Declarația pe propria răspundere a solicitantului | Anexa 1.4</w:t>
      </w:r>
    </w:p>
    <w:p w:rsidR="0086047A" w:rsidRDefault="0086047A">
      <w:pPr>
        <w:spacing w:after="0" w:line="240" w:lineRule="auto"/>
        <w:rPr>
          <w:rFonts w:ascii="Times New Roman" w:eastAsia="Times New Roman" w:hAnsi="Times New Roman" w:cs="Times New Roman"/>
          <w:sz w:val="24"/>
          <w:szCs w:val="24"/>
        </w:rPr>
      </w:pPr>
    </w:p>
    <w:p w:rsidR="0086047A" w:rsidRDefault="0086047A">
      <w:pPr>
        <w:spacing w:after="0" w:line="240" w:lineRule="auto"/>
        <w:rPr>
          <w:rFonts w:ascii="Times New Roman" w:eastAsia="Times New Roman" w:hAnsi="Times New Roman" w:cs="Times New Roman"/>
          <w:sz w:val="24"/>
          <w:szCs w:val="24"/>
        </w:rPr>
      </w:pPr>
    </w:p>
    <w:p w:rsidR="0086047A" w:rsidRDefault="0086047A">
      <w:pPr>
        <w:spacing w:after="0" w:line="240" w:lineRule="auto"/>
        <w:ind w:left="-283" w:right="-427"/>
        <w:jc w:val="both"/>
        <w:rPr>
          <w:rFonts w:ascii="Arial" w:eastAsia="Arial" w:hAnsi="Arial" w:cs="Arial"/>
          <w:sz w:val="20"/>
          <w:szCs w:val="20"/>
        </w:rPr>
      </w:pPr>
    </w:p>
    <w:p w:rsidR="0086047A" w:rsidRDefault="00000000">
      <w:pPr>
        <w:spacing w:after="100" w:line="240" w:lineRule="auto"/>
        <w:ind w:left="-283" w:right="-427"/>
        <w:jc w:val="both"/>
        <w:rPr>
          <w:rFonts w:ascii="Arial" w:eastAsia="Arial" w:hAnsi="Arial" w:cs="Arial"/>
          <w:color w:val="FF0000"/>
          <w:sz w:val="20"/>
          <w:szCs w:val="20"/>
        </w:rPr>
      </w:pPr>
      <w:r>
        <w:rPr>
          <w:rFonts w:ascii="Arial" w:eastAsia="Arial" w:hAnsi="Arial" w:cs="Arial"/>
          <w:color w:val="000000"/>
          <w:sz w:val="20"/>
          <w:szCs w:val="20"/>
        </w:rPr>
        <w:t>Subsemnatul/Subsemnata ……</w:t>
      </w:r>
      <w:r>
        <w:rPr>
          <w:rFonts w:ascii="Arial" w:eastAsia="Arial" w:hAnsi="Arial" w:cs="Arial"/>
          <w:sz w:val="20"/>
          <w:szCs w:val="20"/>
        </w:rPr>
        <w:t>………………………………</w:t>
      </w:r>
      <w:r>
        <w:rPr>
          <w:rFonts w:ascii="Arial" w:eastAsia="Arial" w:hAnsi="Arial" w:cs="Arial"/>
          <w:color w:val="000000"/>
          <w:sz w:val="20"/>
          <w:szCs w:val="20"/>
        </w:rPr>
        <w:t xml:space="preserve"> identificat/ă prin </w:t>
      </w:r>
      <w:r>
        <w:rPr>
          <w:rFonts w:ascii="Arial" w:eastAsia="Arial" w:hAnsi="Arial" w:cs="Arial"/>
          <w:sz w:val="20"/>
          <w:szCs w:val="20"/>
        </w:rPr>
        <w:t>……</w:t>
      </w:r>
      <w:r>
        <w:rPr>
          <w:rFonts w:ascii="Arial" w:eastAsia="Arial" w:hAnsi="Arial" w:cs="Arial"/>
          <w:color w:val="000000"/>
          <w:sz w:val="20"/>
          <w:szCs w:val="20"/>
        </w:rPr>
        <w:t>, seria ……….. nr. ….…</w:t>
      </w:r>
      <w:r>
        <w:rPr>
          <w:rFonts w:ascii="Arial" w:eastAsia="Arial" w:hAnsi="Arial" w:cs="Arial"/>
          <w:sz w:val="20"/>
          <w:szCs w:val="20"/>
        </w:rPr>
        <w:t>………</w:t>
      </w:r>
      <w:r>
        <w:rPr>
          <w:rFonts w:ascii="Arial" w:eastAsia="Arial" w:hAnsi="Arial" w:cs="Arial"/>
          <w:color w:val="000000"/>
          <w:sz w:val="20"/>
          <w:szCs w:val="20"/>
        </w:rPr>
        <w:t xml:space="preserve"> , eliberată de ……………</w:t>
      </w:r>
      <w:r>
        <w:rPr>
          <w:rFonts w:ascii="Arial" w:eastAsia="Arial" w:hAnsi="Arial" w:cs="Arial"/>
          <w:sz w:val="20"/>
          <w:szCs w:val="20"/>
        </w:rPr>
        <w:t>………………</w:t>
      </w:r>
      <w:r>
        <w:rPr>
          <w:rFonts w:ascii="Arial" w:eastAsia="Arial" w:hAnsi="Arial" w:cs="Arial"/>
          <w:color w:val="000000"/>
          <w:sz w:val="20"/>
          <w:szCs w:val="20"/>
        </w:rPr>
        <w:t>, la data de ……………., adresa: …………………</w:t>
      </w:r>
      <w:r>
        <w:rPr>
          <w:rFonts w:ascii="Arial" w:eastAsia="Arial" w:hAnsi="Arial" w:cs="Arial"/>
          <w:sz w:val="20"/>
          <w:szCs w:val="20"/>
        </w:rPr>
        <w:t>…………………..</w:t>
      </w:r>
      <w:r>
        <w:rPr>
          <w:rFonts w:ascii="Arial" w:eastAsia="Arial" w:hAnsi="Arial" w:cs="Arial"/>
          <w:color w:val="000000"/>
          <w:sz w:val="20"/>
          <w:szCs w:val="20"/>
        </w:rPr>
        <w:t>, localitatea: ……………</w:t>
      </w:r>
      <w:r>
        <w:rPr>
          <w:rFonts w:ascii="Arial" w:eastAsia="Arial" w:hAnsi="Arial" w:cs="Arial"/>
          <w:sz w:val="20"/>
          <w:szCs w:val="20"/>
        </w:rPr>
        <w:t>……………………,j</w:t>
      </w:r>
      <w:r>
        <w:rPr>
          <w:rFonts w:ascii="Arial" w:eastAsia="Arial" w:hAnsi="Arial" w:cs="Arial"/>
          <w:color w:val="000000"/>
          <w:sz w:val="20"/>
          <w:szCs w:val="20"/>
        </w:rPr>
        <w:t>udețul:…….…</w:t>
      </w:r>
      <w:r>
        <w:rPr>
          <w:rFonts w:ascii="Arial" w:eastAsia="Arial" w:hAnsi="Arial" w:cs="Arial"/>
          <w:sz w:val="20"/>
          <w:szCs w:val="20"/>
        </w:rPr>
        <w:t>……………………..</w:t>
      </w:r>
      <w:r>
        <w:rPr>
          <w:rFonts w:ascii="Arial" w:eastAsia="Arial" w:hAnsi="Arial" w:cs="Arial"/>
          <w:color w:val="000000"/>
          <w:sz w:val="20"/>
          <w:szCs w:val="20"/>
        </w:rPr>
        <w:t>,telefon:.............,e-mail:.........…………</w:t>
      </w:r>
      <w:r>
        <w:rPr>
          <w:rFonts w:ascii="Arial" w:eastAsia="Arial" w:hAnsi="Arial" w:cs="Arial"/>
          <w:sz w:val="20"/>
          <w:szCs w:val="20"/>
        </w:rPr>
        <w:t xml:space="preserve">………………, </w:t>
      </w:r>
      <w:r>
        <w:rPr>
          <w:rFonts w:ascii="Arial" w:eastAsia="Arial" w:hAnsi="Arial" w:cs="Arial"/>
          <w:color w:val="000000"/>
          <w:sz w:val="20"/>
          <w:szCs w:val="20"/>
        </w:rPr>
        <w:t xml:space="preserve"> website: ………………</w:t>
      </w:r>
      <w:r>
        <w:rPr>
          <w:rFonts w:ascii="Arial" w:eastAsia="Arial" w:hAnsi="Arial" w:cs="Arial"/>
          <w:sz w:val="20"/>
          <w:szCs w:val="20"/>
        </w:rPr>
        <w:t>……………………………………….</w:t>
      </w:r>
    </w:p>
    <w:p w:rsidR="0086047A" w:rsidRDefault="00000000">
      <w:pPr>
        <w:spacing w:after="100" w:line="240" w:lineRule="auto"/>
        <w:ind w:left="-283" w:right="-427"/>
        <w:jc w:val="both"/>
        <w:rPr>
          <w:rFonts w:ascii="Arial" w:eastAsia="Arial" w:hAnsi="Arial" w:cs="Arial"/>
          <w:sz w:val="20"/>
          <w:szCs w:val="20"/>
        </w:rPr>
      </w:pPr>
      <w:r>
        <w:rPr>
          <w:rFonts w:ascii="Arial" w:eastAsia="Arial" w:hAnsi="Arial" w:cs="Arial"/>
          <w:color w:val="000000"/>
          <w:sz w:val="20"/>
          <w:szCs w:val="20"/>
        </w:rPr>
        <w:t xml:space="preserve">în calitate </w:t>
      </w:r>
      <w:r>
        <w:rPr>
          <w:rFonts w:ascii="Arial" w:eastAsia="Arial" w:hAnsi="Arial" w:cs="Arial"/>
          <w:sz w:val="20"/>
          <w:szCs w:val="20"/>
        </w:rPr>
        <w:t>de</w:t>
      </w:r>
    </w:p>
    <w:p w:rsidR="0086047A" w:rsidRDefault="00000000">
      <w:pPr>
        <w:spacing w:after="100" w:line="240" w:lineRule="auto"/>
        <w:ind w:left="-283" w:right="-427"/>
        <w:jc w:val="both"/>
        <w:rPr>
          <w:rFonts w:ascii="Arial" w:eastAsia="Arial" w:hAnsi="Arial" w:cs="Arial"/>
          <w:sz w:val="20"/>
          <w:szCs w:val="20"/>
        </w:rPr>
      </w:pPr>
      <w:sdt>
        <w:sdtPr>
          <w:tag w:val="goog_rdk_0"/>
          <w:id w:val="-525560190"/>
        </w:sdtPr>
        <w:sdtContent>
          <w:r>
            <w:rPr>
              <w:rFonts w:ascii="Arial Unicode MS" w:eastAsia="Arial Unicode MS" w:hAnsi="Arial Unicode MS" w:cs="Arial Unicode MS"/>
              <w:color w:val="000000"/>
              <w:sz w:val="20"/>
              <w:szCs w:val="20"/>
            </w:rPr>
            <w:t>❒ reprezentant legal al ………………</w:t>
          </w:r>
        </w:sdtContent>
      </w:sdt>
      <w:r>
        <w:rPr>
          <w:rFonts w:ascii="Arial" w:eastAsia="Arial" w:hAnsi="Arial" w:cs="Arial"/>
          <w:sz w:val="20"/>
          <w:szCs w:val="20"/>
        </w:rPr>
        <w:t>…………………………………….</w:t>
      </w:r>
      <w:r>
        <w:rPr>
          <w:rFonts w:ascii="Arial" w:eastAsia="Arial" w:hAnsi="Arial" w:cs="Arial"/>
          <w:color w:val="000000"/>
          <w:sz w:val="20"/>
          <w:szCs w:val="20"/>
        </w:rPr>
        <w:t>, cu funcția de ………………</w:t>
      </w:r>
      <w:r>
        <w:rPr>
          <w:rFonts w:ascii="Arial" w:eastAsia="Arial" w:hAnsi="Arial" w:cs="Arial"/>
          <w:sz w:val="20"/>
          <w:szCs w:val="20"/>
        </w:rPr>
        <w:t>……………………,</w:t>
      </w:r>
    </w:p>
    <w:p w:rsidR="0086047A" w:rsidRDefault="00000000">
      <w:pPr>
        <w:spacing w:after="100" w:line="240" w:lineRule="auto"/>
        <w:ind w:left="-283" w:right="-427"/>
        <w:jc w:val="both"/>
        <w:rPr>
          <w:rFonts w:ascii="Arial" w:eastAsia="Arial" w:hAnsi="Arial" w:cs="Arial"/>
          <w:sz w:val="20"/>
          <w:szCs w:val="20"/>
        </w:rPr>
      </w:pPr>
      <w:r>
        <w:rPr>
          <w:rFonts w:ascii="Arial" w:eastAsia="Arial" w:hAnsi="Arial" w:cs="Arial"/>
          <w:sz w:val="20"/>
          <w:szCs w:val="20"/>
        </w:rPr>
        <w:t xml:space="preserve">solicitant </w:t>
      </w:r>
    </w:p>
    <w:p w:rsidR="0086047A" w:rsidRDefault="00000000">
      <w:pPr>
        <w:spacing w:after="100" w:line="240" w:lineRule="auto"/>
        <w:ind w:left="-283" w:right="-427"/>
        <w:jc w:val="both"/>
        <w:rPr>
          <w:rFonts w:ascii="Arial" w:eastAsia="Arial" w:hAnsi="Arial" w:cs="Arial"/>
          <w:sz w:val="20"/>
          <w:szCs w:val="20"/>
        </w:rPr>
      </w:pPr>
      <w:r>
        <w:rPr>
          <w:rFonts w:ascii="Arial" w:eastAsia="Arial" w:hAnsi="Arial" w:cs="Arial"/>
          <w:sz w:val="20"/>
          <w:szCs w:val="20"/>
        </w:rPr>
        <w:t>al  proiectului cultural: ……………………………………………………………………… propus spre finanțare prin Programul cultural național Timișoara - Capitală Europeană a Culturii în anul 2023, la sesiunea de finanțare…………………………………………, cu fonduri alocate de la bugetul de stat prin Ministerul Culturii.</w:t>
      </w:r>
    </w:p>
    <w:p w:rsidR="0086047A" w:rsidRDefault="0086047A">
      <w:pPr>
        <w:spacing w:after="100" w:line="240" w:lineRule="auto"/>
        <w:ind w:left="-283" w:right="-427"/>
        <w:jc w:val="both"/>
        <w:rPr>
          <w:rFonts w:ascii="Arial" w:eastAsia="Arial" w:hAnsi="Arial" w:cs="Arial"/>
          <w:sz w:val="20"/>
          <w:szCs w:val="20"/>
        </w:rPr>
      </w:pPr>
    </w:p>
    <w:p w:rsidR="0086047A" w:rsidRDefault="00000000">
      <w:pPr>
        <w:spacing w:after="100" w:line="240" w:lineRule="auto"/>
        <w:ind w:left="-283" w:right="-427"/>
        <w:jc w:val="both"/>
        <w:rPr>
          <w:rFonts w:ascii="Arial" w:eastAsia="Arial" w:hAnsi="Arial" w:cs="Arial"/>
          <w:sz w:val="20"/>
          <w:szCs w:val="20"/>
        </w:rPr>
      </w:pPr>
      <w:r>
        <w:rPr>
          <w:rFonts w:ascii="Arial" w:eastAsia="Arial" w:hAnsi="Arial" w:cs="Arial"/>
          <w:sz w:val="20"/>
          <w:szCs w:val="20"/>
        </w:rPr>
        <w:t>Sub sancțiunile aplicate faptei de fals în declarații, conform art. 326 Cod penal, d</w:t>
      </w:r>
      <w:r>
        <w:rPr>
          <w:rFonts w:ascii="Arial" w:eastAsia="Arial" w:hAnsi="Arial" w:cs="Arial"/>
          <w:color w:val="000000"/>
          <w:sz w:val="20"/>
          <w:szCs w:val="20"/>
        </w:rPr>
        <w:t>eclar pe propria răspundere următoarele:</w:t>
      </w:r>
    </w:p>
    <w:p w:rsidR="0086047A" w:rsidRDefault="00000000">
      <w:pPr>
        <w:spacing w:after="100" w:line="240" w:lineRule="auto"/>
        <w:ind w:left="-285" w:right="-427"/>
        <w:jc w:val="both"/>
        <w:rPr>
          <w:rFonts w:ascii="Arial" w:eastAsia="Arial" w:hAnsi="Arial" w:cs="Arial"/>
          <w:b/>
          <w:sz w:val="20"/>
          <w:szCs w:val="20"/>
        </w:rPr>
      </w:pPr>
      <w:r>
        <w:rPr>
          <w:rFonts w:ascii="Arial" w:eastAsia="Arial" w:hAnsi="Arial" w:cs="Arial"/>
          <w:sz w:val="20"/>
          <w:szCs w:val="20"/>
        </w:rPr>
        <w:t xml:space="preserve">1. </w:t>
      </w:r>
      <w:r>
        <w:rPr>
          <w:rFonts w:ascii="Arial" w:eastAsia="Arial" w:hAnsi="Arial" w:cs="Arial"/>
          <w:color w:val="000000"/>
          <w:sz w:val="20"/>
          <w:szCs w:val="20"/>
        </w:rPr>
        <w:t>Solicitantul nu se află în niciuna dintre următoarele situații:</w:t>
      </w:r>
    </w:p>
    <w:p w:rsidR="0086047A" w:rsidRDefault="00000000">
      <w:pPr>
        <w:numPr>
          <w:ilvl w:val="0"/>
          <w:numId w:val="1"/>
        </w:numPr>
        <w:spacing w:after="0" w:line="240" w:lineRule="auto"/>
        <w:ind w:left="141" w:right="-427"/>
        <w:jc w:val="both"/>
        <w:rPr>
          <w:rFonts w:ascii="Arial" w:eastAsia="Arial" w:hAnsi="Arial" w:cs="Arial"/>
          <w:sz w:val="20"/>
          <w:szCs w:val="20"/>
          <w:highlight w:val="white"/>
        </w:rPr>
      </w:pPr>
      <w:r>
        <w:rPr>
          <w:rFonts w:ascii="Arial" w:eastAsia="Arial" w:hAnsi="Arial" w:cs="Arial"/>
          <w:sz w:val="20"/>
          <w:szCs w:val="20"/>
          <w:highlight w:val="white"/>
        </w:rPr>
        <w:t>nu a intrat în incapacitate de plată sau față de aceasta nu s-a deschis procedura insolvenței sau este în dizolvare sau lichidare (conform prevederilor Legii nr. 85/2014 cu modificările și completările ulterioare);</w:t>
      </w:r>
    </w:p>
    <w:p w:rsidR="0086047A" w:rsidRDefault="00000000">
      <w:pPr>
        <w:numPr>
          <w:ilvl w:val="0"/>
          <w:numId w:val="1"/>
        </w:numPr>
        <w:spacing w:after="0" w:line="240" w:lineRule="auto"/>
        <w:ind w:left="141" w:right="-427"/>
        <w:jc w:val="both"/>
        <w:rPr>
          <w:rFonts w:ascii="Arial" w:eastAsia="Arial" w:hAnsi="Arial" w:cs="Arial"/>
          <w:sz w:val="20"/>
          <w:szCs w:val="20"/>
          <w:highlight w:val="white"/>
        </w:rPr>
      </w:pPr>
      <w:r>
        <w:rPr>
          <w:rFonts w:ascii="Arial" w:eastAsia="Arial" w:hAnsi="Arial" w:cs="Arial"/>
          <w:sz w:val="20"/>
          <w:szCs w:val="20"/>
          <w:highlight w:val="white"/>
        </w:rPr>
        <w:t>nu are plățile sau conturile blocate conform unei hotărâri judecătorești definitive;</w:t>
      </w:r>
    </w:p>
    <w:p w:rsidR="0086047A" w:rsidRDefault="00000000">
      <w:pPr>
        <w:numPr>
          <w:ilvl w:val="0"/>
          <w:numId w:val="1"/>
        </w:numPr>
        <w:spacing w:after="0" w:line="240" w:lineRule="auto"/>
        <w:ind w:left="141" w:right="-427"/>
        <w:jc w:val="both"/>
        <w:rPr>
          <w:rFonts w:ascii="Arial" w:eastAsia="Arial" w:hAnsi="Arial" w:cs="Arial"/>
          <w:sz w:val="20"/>
          <w:szCs w:val="20"/>
          <w:highlight w:val="white"/>
        </w:rPr>
      </w:pPr>
      <w:r>
        <w:rPr>
          <w:rFonts w:ascii="Arial" w:eastAsia="Arial" w:hAnsi="Arial" w:cs="Arial"/>
          <w:sz w:val="20"/>
          <w:szCs w:val="20"/>
          <w:highlight w:val="white"/>
        </w:rPr>
        <w:t>nu este vinovat de declarații false cu privire la situația economică;</w:t>
      </w:r>
    </w:p>
    <w:p w:rsidR="0086047A" w:rsidRDefault="00000000">
      <w:pPr>
        <w:numPr>
          <w:ilvl w:val="0"/>
          <w:numId w:val="1"/>
        </w:numPr>
        <w:spacing w:after="0" w:line="240" w:lineRule="auto"/>
        <w:ind w:left="141" w:right="-427"/>
        <w:jc w:val="both"/>
        <w:rPr>
          <w:rFonts w:ascii="Arial" w:eastAsia="Arial" w:hAnsi="Arial" w:cs="Arial"/>
          <w:sz w:val="20"/>
          <w:szCs w:val="20"/>
          <w:highlight w:val="white"/>
        </w:rPr>
      </w:pPr>
      <w:r>
        <w:rPr>
          <w:rFonts w:ascii="Arial" w:eastAsia="Arial" w:hAnsi="Arial" w:cs="Arial"/>
          <w:sz w:val="20"/>
          <w:szCs w:val="20"/>
          <w:highlight w:val="white"/>
        </w:rPr>
        <w:t>nu are datorii către bugetul de stat consolidat, bugetul asigurărilor sociale de stat, bugetul asigurărilor sociale de sănătate, bugetele locale sau fondurile speciale;</w:t>
      </w:r>
    </w:p>
    <w:p w:rsidR="0086047A" w:rsidRDefault="00000000">
      <w:pPr>
        <w:numPr>
          <w:ilvl w:val="0"/>
          <w:numId w:val="1"/>
        </w:numPr>
        <w:spacing w:after="0" w:line="240" w:lineRule="auto"/>
        <w:ind w:left="141" w:right="-427"/>
        <w:jc w:val="both"/>
        <w:rPr>
          <w:rFonts w:ascii="Arial" w:eastAsia="Arial" w:hAnsi="Arial" w:cs="Arial"/>
          <w:sz w:val="20"/>
          <w:szCs w:val="20"/>
          <w:highlight w:val="white"/>
        </w:rPr>
      </w:pPr>
      <w:r>
        <w:rPr>
          <w:rFonts w:ascii="Arial" w:eastAsia="Arial" w:hAnsi="Arial" w:cs="Arial"/>
          <w:sz w:val="20"/>
          <w:szCs w:val="20"/>
          <w:highlight w:val="white"/>
        </w:rPr>
        <w:t>nu a încălcat prevederile unui alt contract de finanțare încheiat cu Consiliul Județean Timiș sau instituții subordonate Consiliul Județean Timiș;</w:t>
      </w:r>
    </w:p>
    <w:p w:rsidR="0086047A" w:rsidRDefault="00000000">
      <w:pPr>
        <w:numPr>
          <w:ilvl w:val="0"/>
          <w:numId w:val="1"/>
        </w:numPr>
        <w:spacing w:after="0" w:line="240" w:lineRule="auto"/>
        <w:ind w:left="141" w:right="-427"/>
        <w:jc w:val="both"/>
        <w:rPr>
          <w:rFonts w:ascii="Arial" w:eastAsia="Arial" w:hAnsi="Arial" w:cs="Arial"/>
          <w:sz w:val="20"/>
          <w:szCs w:val="20"/>
          <w:highlight w:val="white"/>
        </w:rPr>
      </w:pPr>
      <w:r>
        <w:rPr>
          <w:rFonts w:ascii="Arial" w:eastAsia="Arial" w:hAnsi="Arial" w:cs="Arial"/>
          <w:sz w:val="20"/>
          <w:szCs w:val="20"/>
          <w:highlight w:val="white"/>
        </w:rPr>
        <w:t>solicitantul nu a fost găsit vinovat în ultimii 5 ani de încălcare gravă a contractului în cadrul unei proceduri de achiziții sau în cadrul altei proceduri de acordare a unei finanțări nerambursabile;</w:t>
      </w:r>
    </w:p>
    <w:p w:rsidR="0086047A" w:rsidRDefault="00000000">
      <w:pPr>
        <w:numPr>
          <w:ilvl w:val="0"/>
          <w:numId w:val="1"/>
        </w:numPr>
        <w:spacing w:after="0" w:line="240" w:lineRule="auto"/>
        <w:ind w:left="141" w:right="-427"/>
        <w:jc w:val="both"/>
        <w:rPr>
          <w:rFonts w:ascii="Arial" w:eastAsia="Arial" w:hAnsi="Arial" w:cs="Arial"/>
          <w:sz w:val="20"/>
          <w:szCs w:val="20"/>
          <w:highlight w:val="white"/>
        </w:rPr>
      </w:pPr>
      <w:r>
        <w:rPr>
          <w:rFonts w:ascii="Arial" w:eastAsia="Arial" w:hAnsi="Arial" w:cs="Arial"/>
          <w:sz w:val="20"/>
          <w:szCs w:val="20"/>
          <w:highlight w:val="white"/>
        </w:rPr>
        <w:t>reprezentantul legal al solicitantului nu a suferit condamnări definitive din cauza conduitei profesionale;</w:t>
      </w:r>
    </w:p>
    <w:p w:rsidR="0086047A" w:rsidRDefault="00000000">
      <w:pPr>
        <w:numPr>
          <w:ilvl w:val="0"/>
          <w:numId w:val="1"/>
        </w:numPr>
        <w:spacing w:after="0" w:line="240" w:lineRule="auto"/>
        <w:ind w:left="141" w:right="-427"/>
        <w:jc w:val="both"/>
        <w:rPr>
          <w:rFonts w:ascii="Arial" w:eastAsia="Arial" w:hAnsi="Arial" w:cs="Arial"/>
          <w:sz w:val="20"/>
          <w:szCs w:val="20"/>
          <w:highlight w:val="white"/>
        </w:rPr>
      </w:pPr>
      <w:r>
        <w:rPr>
          <w:rFonts w:ascii="Arial" w:eastAsia="Arial" w:hAnsi="Arial" w:cs="Arial"/>
          <w:sz w:val="20"/>
          <w:szCs w:val="20"/>
          <w:highlight w:val="white"/>
        </w:rPr>
        <w:t>proiectul respectă prevederile legale în vigoare aplicabile pe teritoriul României</w:t>
      </w:r>
    </w:p>
    <w:p w:rsidR="0086047A" w:rsidRDefault="00000000">
      <w:pPr>
        <w:numPr>
          <w:ilvl w:val="0"/>
          <w:numId w:val="1"/>
        </w:numPr>
        <w:spacing w:after="100" w:line="240" w:lineRule="auto"/>
        <w:ind w:left="141" w:right="-427"/>
        <w:jc w:val="both"/>
        <w:rPr>
          <w:rFonts w:ascii="Arial" w:eastAsia="Arial" w:hAnsi="Arial" w:cs="Arial"/>
          <w:color w:val="000000"/>
          <w:sz w:val="20"/>
          <w:szCs w:val="20"/>
          <w:highlight w:val="white"/>
        </w:rPr>
      </w:pPr>
      <w:r>
        <w:rPr>
          <w:rFonts w:ascii="Arial" w:eastAsia="Arial" w:hAnsi="Arial" w:cs="Arial"/>
          <w:sz w:val="20"/>
          <w:szCs w:val="20"/>
          <w:highlight w:val="white"/>
        </w:rPr>
        <w:t>activitatea desfășurată în cadrul proiectului cultural nu este generatoare de profit.</w:t>
      </w:r>
    </w:p>
    <w:p w:rsidR="0086047A" w:rsidRDefault="0086047A">
      <w:pPr>
        <w:spacing w:after="100" w:line="240" w:lineRule="auto"/>
        <w:ind w:left="720" w:right="-427"/>
        <w:jc w:val="both"/>
        <w:rPr>
          <w:rFonts w:ascii="Arial" w:eastAsia="Arial" w:hAnsi="Arial" w:cs="Arial"/>
          <w:sz w:val="20"/>
          <w:szCs w:val="20"/>
          <w:highlight w:val="white"/>
        </w:rPr>
      </w:pPr>
    </w:p>
    <w:p w:rsidR="0086047A" w:rsidRDefault="00000000">
      <w:pPr>
        <w:spacing w:after="100" w:line="240" w:lineRule="auto"/>
        <w:ind w:right="-427" w:hanging="283"/>
        <w:jc w:val="both"/>
        <w:rPr>
          <w:rFonts w:ascii="Arial" w:eastAsia="Arial" w:hAnsi="Arial" w:cs="Arial"/>
          <w:b/>
          <w:color w:val="000000"/>
          <w:sz w:val="20"/>
          <w:szCs w:val="20"/>
        </w:rPr>
      </w:pPr>
      <w:r>
        <w:rPr>
          <w:rFonts w:ascii="Arial" w:eastAsia="Arial" w:hAnsi="Arial" w:cs="Arial"/>
          <w:sz w:val="20"/>
          <w:szCs w:val="20"/>
        </w:rPr>
        <w:t xml:space="preserve">2. </w:t>
      </w:r>
      <w:r>
        <w:rPr>
          <w:rFonts w:ascii="Arial" w:eastAsia="Arial" w:hAnsi="Arial" w:cs="Arial"/>
          <w:color w:val="000000"/>
          <w:sz w:val="20"/>
          <w:szCs w:val="20"/>
        </w:rPr>
        <w:t>Finanțarea solicitată, în situația acordării, va fi utilizată în mod exclusiv pentru scopurile declarate în cererea de</w:t>
      </w:r>
      <w:r>
        <w:rPr>
          <w:rFonts w:ascii="Arial" w:eastAsia="Arial" w:hAnsi="Arial" w:cs="Arial"/>
          <w:sz w:val="20"/>
          <w:szCs w:val="20"/>
        </w:rPr>
        <w:t xml:space="preserve"> </w:t>
      </w:r>
      <w:r>
        <w:rPr>
          <w:rFonts w:ascii="Arial" w:eastAsia="Arial" w:hAnsi="Arial" w:cs="Arial"/>
          <w:color w:val="000000"/>
          <w:sz w:val="20"/>
          <w:szCs w:val="20"/>
        </w:rPr>
        <w:t>finanțare și în celelalte documente cuprinse în dosarul de participare la sesiunea de finanțare.</w:t>
      </w:r>
    </w:p>
    <w:p w:rsidR="0086047A" w:rsidRDefault="00000000">
      <w:pPr>
        <w:spacing w:after="100" w:line="240" w:lineRule="auto"/>
        <w:ind w:right="-427" w:hanging="283"/>
        <w:jc w:val="both"/>
        <w:rPr>
          <w:rFonts w:ascii="Arial" w:eastAsia="Arial" w:hAnsi="Arial" w:cs="Arial"/>
          <w:b/>
          <w:color w:val="000000"/>
          <w:sz w:val="20"/>
          <w:szCs w:val="20"/>
        </w:rPr>
      </w:pPr>
      <w:r>
        <w:rPr>
          <w:rFonts w:ascii="Arial" w:eastAsia="Arial" w:hAnsi="Arial" w:cs="Arial"/>
          <w:sz w:val="20"/>
          <w:szCs w:val="20"/>
        </w:rPr>
        <w:t xml:space="preserve">3. </w:t>
      </w:r>
      <w:r>
        <w:rPr>
          <w:rFonts w:ascii="Arial" w:eastAsia="Arial" w:hAnsi="Arial" w:cs="Arial"/>
          <w:color w:val="000000"/>
          <w:sz w:val="20"/>
          <w:szCs w:val="20"/>
        </w:rPr>
        <w:t>Toate informațiile cuprinse în cererea de finanțare, inclusiv documentele obligatorii ce o însoțesc sunt reale, corecte și complete.</w:t>
      </w:r>
    </w:p>
    <w:p w:rsidR="0086047A" w:rsidRDefault="00000000">
      <w:pPr>
        <w:spacing w:after="100" w:line="240" w:lineRule="auto"/>
        <w:ind w:right="-427" w:hanging="283"/>
        <w:jc w:val="both"/>
        <w:rPr>
          <w:rFonts w:ascii="Arial" w:eastAsia="Arial" w:hAnsi="Arial" w:cs="Arial"/>
          <w:b/>
          <w:color w:val="000000"/>
          <w:sz w:val="20"/>
          <w:szCs w:val="20"/>
        </w:rPr>
      </w:pPr>
      <w:r>
        <w:rPr>
          <w:rFonts w:ascii="Arial" w:eastAsia="Arial" w:hAnsi="Arial" w:cs="Arial"/>
          <w:sz w:val="20"/>
          <w:szCs w:val="20"/>
        </w:rPr>
        <w:t xml:space="preserve">4. </w:t>
      </w:r>
      <w:r>
        <w:rPr>
          <w:rFonts w:ascii="Arial" w:eastAsia="Arial" w:hAnsi="Arial" w:cs="Arial"/>
          <w:color w:val="000000"/>
          <w:sz w:val="20"/>
          <w:szCs w:val="20"/>
        </w:rPr>
        <w:t>Am luat cunoștință de faptul că, prezentarea eronată sau falsă a datelor și informațiilor conținute în cererea de finanțare și în celelalte documente cuprinse în dosarul de finanțare va duce automat la respingerea acesteia ori la neselectarea proiectului cultural sau, ulterior, la returnarea integrală a sumei primite ca finanțare în cadrul programului.</w:t>
      </w:r>
    </w:p>
    <w:p w:rsidR="0086047A" w:rsidRDefault="00000000">
      <w:pPr>
        <w:spacing w:after="100" w:line="240" w:lineRule="auto"/>
        <w:ind w:right="-427" w:hanging="283"/>
        <w:jc w:val="both"/>
        <w:rPr>
          <w:rFonts w:ascii="Arial" w:eastAsia="Arial" w:hAnsi="Arial" w:cs="Arial"/>
          <w:b/>
          <w:color w:val="000000"/>
          <w:sz w:val="20"/>
          <w:szCs w:val="20"/>
        </w:rPr>
      </w:pPr>
      <w:r>
        <w:rPr>
          <w:rFonts w:ascii="Arial" w:eastAsia="Arial" w:hAnsi="Arial" w:cs="Arial"/>
          <w:sz w:val="20"/>
          <w:szCs w:val="20"/>
        </w:rPr>
        <w:t xml:space="preserve">5. </w:t>
      </w:r>
      <w:r>
        <w:rPr>
          <w:rFonts w:ascii="Arial" w:eastAsia="Arial" w:hAnsi="Arial" w:cs="Arial"/>
          <w:color w:val="000000"/>
          <w:sz w:val="20"/>
          <w:szCs w:val="20"/>
        </w:rPr>
        <w:t>Am luat cunoștință de faptul că, orice omisiune sau incorectitudine în prezentarea informațiilor în scopul de a obține avantaje patrimoniale sau de orice altă natură este pedepsită conform legii.</w:t>
      </w:r>
    </w:p>
    <w:p w:rsidR="0086047A" w:rsidRDefault="00000000">
      <w:pPr>
        <w:spacing w:after="100" w:line="240" w:lineRule="auto"/>
        <w:ind w:right="-427" w:hanging="283"/>
        <w:jc w:val="both"/>
        <w:rPr>
          <w:rFonts w:ascii="Arial" w:eastAsia="Arial" w:hAnsi="Arial" w:cs="Arial"/>
          <w:b/>
          <w:color w:val="000000"/>
          <w:sz w:val="20"/>
          <w:szCs w:val="20"/>
        </w:rPr>
      </w:pPr>
      <w:r>
        <w:rPr>
          <w:rFonts w:ascii="Arial" w:eastAsia="Arial" w:hAnsi="Arial" w:cs="Arial"/>
          <w:sz w:val="20"/>
          <w:szCs w:val="20"/>
        </w:rPr>
        <w:t xml:space="preserve">6.  </w:t>
      </w:r>
      <w:r>
        <w:rPr>
          <w:rFonts w:ascii="Arial" w:eastAsia="Arial" w:hAnsi="Arial" w:cs="Arial"/>
          <w:color w:val="000000"/>
          <w:sz w:val="20"/>
          <w:szCs w:val="20"/>
        </w:rPr>
        <w:t>Înțeleg că autoritatea finanțatoare are dreptul de a pretinde și obține, în scopul verificării și confirmării declarațiilor, orice documente doveditoare de care dispune.</w:t>
      </w:r>
    </w:p>
    <w:p w:rsidR="0086047A" w:rsidRDefault="00000000">
      <w:pPr>
        <w:spacing w:after="100" w:line="240" w:lineRule="auto"/>
        <w:ind w:right="-427" w:hanging="283"/>
        <w:jc w:val="both"/>
        <w:rPr>
          <w:rFonts w:ascii="Arial" w:eastAsia="Arial" w:hAnsi="Arial" w:cs="Arial"/>
          <w:b/>
          <w:color w:val="000000"/>
          <w:sz w:val="20"/>
          <w:szCs w:val="20"/>
        </w:rPr>
      </w:pPr>
      <w:r>
        <w:rPr>
          <w:rFonts w:ascii="Arial" w:eastAsia="Arial" w:hAnsi="Arial" w:cs="Arial"/>
          <w:sz w:val="20"/>
          <w:szCs w:val="20"/>
        </w:rPr>
        <w:t xml:space="preserve">7. </w:t>
      </w:r>
      <w:r>
        <w:rPr>
          <w:rFonts w:ascii="Arial" w:eastAsia="Arial" w:hAnsi="Arial" w:cs="Arial"/>
          <w:color w:val="000000"/>
          <w:sz w:val="20"/>
          <w:szCs w:val="20"/>
        </w:rPr>
        <w:t>În cazul selectării proiectului cultural propus pentru finanțare nerambursabilă mă angajez ca pentru semnarea contractului de finanțare nerambursabilă să fac dovada surselor complementare de finanțare.</w:t>
      </w:r>
    </w:p>
    <w:p w:rsidR="0086047A" w:rsidRDefault="0086047A">
      <w:pPr>
        <w:spacing w:after="0" w:line="240" w:lineRule="auto"/>
        <w:ind w:left="-283" w:right="-427"/>
        <w:jc w:val="both"/>
        <w:rPr>
          <w:rFonts w:ascii="Arial" w:eastAsia="Arial" w:hAnsi="Arial" w:cs="Arial"/>
          <w:sz w:val="20"/>
          <w:szCs w:val="20"/>
        </w:rPr>
      </w:pPr>
    </w:p>
    <w:p w:rsidR="0086047A" w:rsidRDefault="00000000">
      <w:pPr>
        <w:pBdr>
          <w:top w:val="nil"/>
          <w:left w:val="nil"/>
          <w:bottom w:val="nil"/>
          <w:right w:val="nil"/>
          <w:between w:val="nil"/>
        </w:pBdr>
        <w:shd w:val="clear" w:color="auto" w:fill="FFFFFF"/>
        <w:spacing w:after="100" w:line="240" w:lineRule="auto"/>
        <w:ind w:right="-427" w:hanging="283"/>
        <w:jc w:val="both"/>
        <w:rPr>
          <w:rFonts w:ascii="Arial" w:eastAsia="Arial" w:hAnsi="Arial" w:cs="Arial"/>
          <w:color w:val="000000"/>
          <w:sz w:val="20"/>
          <w:szCs w:val="20"/>
        </w:rPr>
      </w:pPr>
      <w:r>
        <w:rPr>
          <w:rFonts w:ascii="Arial" w:eastAsia="Arial" w:hAnsi="Arial" w:cs="Arial"/>
          <w:color w:val="1D1C1D"/>
          <w:sz w:val="20"/>
          <w:szCs w:val="20"/>
        </w:rPr>
        <w:t xml:space="preserve"> 8. Menționez că la data prezentă, proiectul pentru care solicit finanțare de la Centrul de Cultură și Artă al Județului Timiș:</w:t>
      </w:r>
    </w:p>
    <w:p w:rsidR="0086047A" w:rsidRDefault="00000000">
      <w:pPr>
        <w:shd w:val="clear" w:color="auto" w:fill="FFFFFF"/>
        <w:spacing w:after="0" w:line="240" w:lineRule="auto"/>
        <w:ind w:left="-212" w:right="-427" w:hanging="6"/>
        <w:jc w:val="both"/>
        <w:rPr>
          <w:rFonts w:ascii="Arial" w:eastAsia="Arial" w:hAnsi="Arial" w:cs="Arial"/>
          <w:sz w:val="20"/>
          <w:szCs w:val="20"/>
        </w:rPr>
      </w:pPr>
      <w:sdt>
        <w:sdtPr>
          <w:tag w:val="goog_rdk_1"/>
          <w:id w:val="1531990789"/>
        </w:sdtPr>
        <w:sdtContent>
          <w:r>
            <w:rPr>
              <w:rFonts w:ascii="Arial Unicode MS" w:eastAsia="Arial Unicode MS" w:hAnsi="Arial Unicode MS" w:cs="Arial Unicode MS"/>
              <w:sz w:val="20"/>
              <w:szCs w:val="20"/>
            </w:rPr>
            <w:t xml:space="preserve">❒  </w:t>
          </w:r>
        </w:sdtContent>
      </w:sdt>
      <w:r>
        <w:rPr>
          <w:rFonts w:ascii="Arial" w:eastAsia="Arial" w:hAnsi="Arial" w:cs="Arial"/>
          <w:color w:val="1D1C1D"/>
          <w:sz w:val="20"/>
          <w:szCs w:val="20"/>
        </w:rPr>
        <w:t>dispune de alte surse publice de finanțare. Veniturile și cheltuielile de care dispune deja proiectul solicitat,  se regăsesc în prezenta cererea de finanțare și în Anexa nr. 1.1  Bugetul  de venituri și cheltuieli al proiectului;</w:t>
      </w:r>
    </w:p>
    <w:p w:rsidR="0086047A" w:rsidRDefault="0086047A">
      <w:pPr>
        <w:shd w:val="clear" w:color="auto" w:fill="FFFFFF"/>
        <w:spacing w:after="0" w:line="240" w:lineRule="auto"/>
        <w:ind w:left="-212" w:right="-427" w:hanging="6"/>
        <w:jc w:val="both"/>
        <w:rPr>
          <w:rFonts w:ascii="Arial" w:eastAsia="Arial" w:hAnsi="Arial" w:cs="Arial"/>
          <w:color w:val="1D1C1D"/>
          <w:sz w:val="20"/>
          <w:szCs w:val="20"/>
        </w:rPr>
      </w:pPr>
    </w:p>
    <w:p w:rsidR="0086047A" w:rsidRDefault="00000000">
      <w:pPr>
        <w:shd w:val="clear" w:color="auto" w:fill="FFFFFF"/>
        <w:spacing w:after="0" w:line="240" w:lineRule="auto"/>
        <w:ind w:left="-212" w:right="-427" w:hanging="6"/>
        <w:jc w:val="both"/>
        <w:rPr>
          <w:rFonts w:ascii="Arial" w:eastAsia="Arial" w:hAnsi="Arial" w:cs="Arial"/>
          <w:color w:val="1D1C1D"/>
          <w:sz w:val="20"/>
          <w:szCs w:val="20"/>
        </w:rPr>
      </w:pPr>
      <w:sdt>
        <w:sdtPr>
          <w:tag w:val="goog_rdk_2"/>
          <w:id w:val="974337013"/>
        </w:sdtPr>
        <w:sdtContent>
          <w:r>
            <w:rPr>
              <w:rFonts w:ascii="Arial Unicode MS" w:eastAsia="Arial Unicode MS" w:hAnsi="Arial Unicode MS" w:cs="Arial Unicode MS"/>
              <w:sz w:val="20"/>
              <w:szCs w:val="20"/>
            </w:rPr>
            <w:t xml:space="preserve">❒ </w:t>
          </w:r>
        </w:sdtContent>
      </w:sdt>
      <w:r>
        <w:rPr>
          <w:rFonts w:ascii="Arial" w:eastAsia="Arial" w:hAnsi="Arial" w:cs="Arial"/>
          <w:color w:val="1D1C1D"/>
          <w:sz w:val="20"/>
          <w:szCs w:val="20"/>
        </w:rPr>
        <w:t>nu dispune de alte surse publice de finanțare.</w:t>
      </w:r>
    </w:p>
    <w:p w:rsidR="0086047A" w:rsidRDefault="0086047A">
      <w:pPr>
        <w:shd w:val="clear" w:color="auto" w:fill="FFFFFF"/>
        <w:spacing w:after="0" w:line="240" w:lineRule="auto"/>
        <w:ind w:left="-212" w:right="-427" w:hanging="6"/>
        <w:jc w:val="both"/>
        <w:rPr>
          <w:rFonts w:ascii="Arial" w:eastAsia="Arial" w:hAnsi="Arial" w:cs="Arial"/>
          <w:sz w:val="20"/>
          <w:szCs w:val="20"/>
        </w:rPr>
      </w:pPr>
    </w:p>
    <w:p w:rsidR="0086047A" w:rsidRDefault="00000000">
      <w:pPr>
        <w:shd w:val="clear" w:color="auto" w:fill="FFFFFF"/>
        <w:spacing w:after="100" w:line="240" w:lineRule="auto"/>
        <w:ind w:left="-212" w:right="-427" w:hanging="6"/>
        <w:jc w:val="both"/>
        <w:rPr>
          <w:rFonts w:ascii="Arial" w:eastAsia="Arial" w:hAnsi="Arial" w:cs="Arial"/>
          <w:color w:val="000000"/>
          <w:sz w:val="20"/>
          <w:szCs w:val="20"/>
        </w:rPr>
      </w:pPr>
      <w:r>
        <w:rPr>
          <w:rFonts w:ascii="Arial" w:eastAsia="Arial" w:hAnsi="Arial" w:cs="Arial"/>
          <w:sz w:val="20"/>
          <w:szCs w:val="20"/>
        </w:rPr>
        <w:t xml:space="preserve">9.  </w:t>
      </w:r>
      <w:r>
        <w:rPr>
          <w:rFonts w:ascii="Arial" w:eastAsia="Arial" w:hAnsi="Arial" w:cs="Arial"/>
          <w:color w:val="1D1C1D"/>
          <w:sz w:val="20"/>
          <w:szCs w:val="20"/>
        </w:rPr>
        <w:t>Menționez că la data întocmirii documentației pentru solicitarea finanțării de la Centrul de Cultură și Artă al Județului Timiș:</w:t>
      </w:r>
    </w:p>
    <w:p w:rsidR="0086047A" w:rsidRDefault="00000000">
      <w:pPr>
        <w:shd w:val="clear" w:color="auto" w:fill="FFFFFF"/>
        <w:spacing w:after="0" w:line="240" w:lineRule="auto"/>
        <w:ind w:left="-212" w:right="-427" w:hanging="6"/>
        <w:jc w:val="both"/>
        <w:rPr>
          <w:rFonts w:ascii="Arial" w:eastAsia="Arial" w:hAnsi="Arial" w:cs="Arial"/>
          <w:color w:val="1D1C1D"/>
          <w:sz w:val="20"/>
          <w:szCs w:val="20"/>
        </w:rPr>
      </w:pPr>
      <w:sdt>
        <w:sdtPr>
          <w:tag w:val="goog_rdk_3"/>
          <w:id w:val="-1675187036"/>
        </w:sdtPr>
        <w:sdtContent>
          <w:r>
            <w:rPr>
              <w:rFonts w:ascii="Arial Unicode MS" w:eastAsia="Arial Unicode MS" w:hAnsi="Arial Unicode MS" w:cs="Arial Unicode MS"/>
              <w:sz w:val="20"/>
              <w:szCs w:val="20"/>
            </w:rPr>
            <w:t xml:space="preserve">❒ </w:t>
          </w:r>
        </w:sdtContent>
      </w:sdt>
      <w:r>
        <w:rPr>
          <w:rFonts w:ascii="Arial" w:eastAsia="Arial" w:hAnsi="Arial" w:cs="Arial"/>
          <w:color w:val="1D1C1D"/>
          <w:sz w:val="20"/>
          <w:szCs w:val="20"/>
        </w:rPr>
        <w:t>s-au depus cereri de finanțare din alte surse publice.  Cererea/cererile de finanțare din alte surse publice, sunt menționate în prezenta cerere de finanțare, veniturile și cheltuielile solicitate sunt detaliate în Anexa nr. 1.1  Bugetul  de venituri și cheltuieli al proiectului .</w:t>
      </w:r>
    </w:p>
    <w:p w:rsidR="0086047A" w:rsidRDefault="0086047A">
      <w:pPr>
        <w:shd w:val="clear" w:color="auto" w:fill="FFFFFF"/>
        <w:spacing w:after="0" w:line="240" w:lineRule="auto"/>
        <w:ind w:left="-212" w:right="-427" w:hanging="6"/>
        <w:jc w:val="both"/>
        <w:rPr>
          <w:rFonts w:ascii="Arial" w:eastAsia="Arial" w:hAnsi="Arial" w:cs="Arial"/>
          <w:color w:val="1D1C1D"/>
          <w:sz w:val="20"/>
          <w:szCs w:val="20"/>
        </w:rPr>
      </w:pPr>
    </w:p>
    <w:p w:rsidR="0086047A" w:rsidRDefault="00000000">
      <w:pPr>
        <w:shd w:val="clear" w:color="auto" w:fill="FFFFFF"/>
        <w:spacing w:after="0" w:line="240" w:lineRule="auto"/>
        <w:ind w:left="-212" w:right="-427" w:hanging="6"/>
        <w:jc w:val="both"/>
        <w:rPr>
          <w:rFonts w:ascii="Arial" w:eastAsia="Arial" w:hAnsi="Arial" w:cs="Arial"/>
          <w:color w:val="1D1C1D"/>
          <w:sz w:val="20"/>
          <w:szCs w:val="20"/>
        </w:rPr>
      </w:pPr>
      <w:sdt>
        <w:sdtPr>
          <w:tag w:val="goog_rdk_4"/>
          <w:id w:val="1770662457"/>
        </w:sdtPr>
        <w:sdtContent>
          <w:r>
            <w:rPr>
              <w:rFonts w:ascii="Arial Unicode MS" w:eastAsia="Arial Unicode MS" w:hAnsi="Arial Unicode MS" w:cs="Arial Unicode MS"/>
              <w:sz w:val="20"/>
              <w:szCs w:val="20"/>
            </w:rPr>
            <w:t xml:space="preserve">❒ </w:t>
          </w:r>
        </w:sdtContent>
      </w:sdt>
      <w:r>
        <w:rPr>
          <w:rFonts w:ascii="Arial" w:eastAsia="Arial" w:hAnsi="Arial" w:cs="Arial"/>
          <w:color w:val="1D1C1D"/>
          <w:sz w:val="20"/>
          <w:szCs w:val="20"/>
        </w:rPr>
        <w:t>nu s-au depus cereri de finanțare din alte surse publice.</w:t>
      </w:r>
    </w:p>
    <w:p w:rsidR="0086047A" w:rsidRDefault="0086047A">
      <w:pPr>
        <w:shd w:val="clear" w:color="auto" w:fill="FFFFFF"/>
        <w:spacing w:after="0" w:line="240" w:lineRule="auto"/>
        <w:ind w:left="-212" w:right="-427" w:hanging="6"/>
        <w:jc w:val="both"/>
        <w:rPr>
          <w:rFonts w:ascii="Arial" w:eastAsia="Arial" w:hAnsi="Arial" w:cs="Arial"/>
          <w:sz w:val="20"/>
          <w:szCs w:val="20"/>
        </w:rPr>
      </w:pPr>
    </w:p>
    <w:p w:rsidR="0086047A" w:rsidRDefault="0086047A">
      <w:pPr>
        <w:shd w:val="clear" w:color="auto" w:fill="FFFFFF"/>
        <w:spacing w:after="0" w:line="240" w:lineRule="auto"/>
        <w:ind w:left="-212" w:right="-427" w:hanging="6"/>
        <w:jc w:val="both"/>
        <w:rPr>
          <w:rFonts w:ascii="Arial" w:eastAsia="Arial" w:hAnsi="Arial" w:cs="Arial"/>
          <w:color w:val="1D1C1D"/>
          <w:sz w:val="20"/>
          <w:szCs w:val="20"/>
        </w:rPr>
      </w:pPr>
    </w:p>
    <w:p w:rsidR="0086047A" w:rsidRDefault="00000000">
      <w:pPr>
        <w:pBdr>
          <w:top w:val="nil"/>
          <w:left w:val="nil"/>
          <w:bottom w:val="nil"/>
          <w:right w:val="nil"/>
          <w:between w:val="nil"/>
        </w:pBdr>
        <w:shd w:val="clear" w:color="auto" w:fill="FFFFFF"/>
        <w:spacing w:after="100" w:line="240" w:lineRule="auto"/>
        <w:ind w:left="-212" w:right="-427" w:hanging="6"/>
        <w:jc w:val="both"/>
        <w:rPr>
          <w:rFonts w:ascii="Arial" w:eastAsia="Arial" w:hAnsi="Arial" w:cs="Arial"/>
          <w:color w:val="1D1C1D"/>
          <w:sz w:val="20"/>
          <w:szCs w:val="20"/>
        </w:rPr>
      </w:pPr>
      <w:r>
        <w:rPr>
          <w:rFonts w:ascii="Arial" w:eastAsia="Arial" w:hAnsi="Arial" w:cs="Arial"/>
          <w:color w:val="1D1C1D"/>
          <w:sz w:val="20"/>
          <w:szCs w:val="20"/>
        </w:rPr>
        <w:t>10. Am luat la cunoștință faptul că proiectele finanțate din fonduri publice de alte instituții care aplică scheme de minimis / de ajutor de stat, nu sunt eligibile pentru a obține finanțare nerambursabilă prin Centrul de Cultură și Artă al Județului Timiș.</w:t>
      </w:r>
    </w:p>
    <w:p w:rsidR="0086047A" w:rsidRDefault="0086047A">
      <w:pPr>
        <w:shd w:val="clear" w:color="auto" w:fill="FFFFFF"/>
        <w:spacing w:after="100" w:line="240" w:lineRule="auto"/>
        <w:ind w:left="-212" w:right="-427" w:hanging="6"/>
        <w:jc w:val="both"/>
        <w:rPr>
          <w:rFonts w:ascii="Arial" w:eastAsia="Arial" w:hAnsi="Arial" w:cs="Arial"/>
          <w:color w:val="1D1C1D"/>
          <w:sz w:val="20"/>
          <w:szCs w:val="20"/>
        </w:rPr>
      </w:pPr>
    </w:p>
    <w:p w:rsidR="0086047A" w:rsidRDefault="00000000">
      <w:pPr>
        <w:pBdr>
          <w:top w:val="nil"/>
          <w:left w:val="nil"/>
          <w:bottom w:val="nil"/>
          <w:right w:val="nil"/>
          <w:between w:val="nil"/>
        </w:pBdr>
        <w:shd w:val="clear" w:color="auto" w:fill="FFFFFF"/>
        <w:spacing w:after="100" w:line="240" w:lineRule="auto"/>
        <w:ind w:left="-212" w:right="-427" w:hanging="6"/>
        <w:jc w:val="both"/>
        <w:rPr>
          <w:rFonts w:ascii="Arial" w:eastAsia="Arial" w:hAnsi="Arial" w:cs="Arial"/>
          <w:color w:val="1D1C1D"/>
          <w:sz w:val="20"/>
          <w:szCs w:val="20"/>
        </w:rPr>
      </w:pPr>
      <w:r>
        <w:rPr>
          <w:rFonts w:ascii="Arial" w:eastAsia="Arial" w:hAnsi="Arial" w:cs="Arial"/>
          <w:color w:val="1D1C1D"/>
          <w:sz w:val="20"/>
          <w:szCs w:val="20"/>
        </w:rPr>
        <w:t>11. Menționez că eventualele venituri obținute în cadrul proiectului (de ex.venituri din vânzarea de bilete, taxe de participare, etc) nu vor depăși 20% din bugetul total. Totodată, veniturile obținute se vor întoarce integral în proiect, prin cheltuieli efectuate în perioada implementării acestuia.</w:t>
      </w:r>
    </w:p>
    <w:p w:rsidR="0086047A" w:rsidRDefault="0086047A">
      <w:pPr>
        <w:shd w:val="clear" w:color="auto" w:fill="FFFFFF"/>
        <w:spacing w:after="0" w:line="240" w:lineRule="auto"/>
        <w:ind w:left="-212" w:right="-427" w:hanging="6"/>
        <w:jc w:val="both"/>
        <w:rPr>
          <w:rFonts w:ascii="Arial" w:eastAsia="Arial" w:hAnsi="Arial" w:cs="Arial"/>
          <w:sz w:val="20"/>
          <w:szCs w:val="20"/>
        </w:rPr>
      </w:pPr>
    </w:p>
    <w:p w:rsidR="0086047A" w:rsidRDefault="00000000">
      <w:pPr>
        <w:spacing w:after="100" w:line="240" w:lineRule="auto"/>
        <w:ind w:left="-212" w:right="-427" w:hanging="6"/>
        <w:jc w:val="both"/>
        <w:rPr>
          <w:rFonts w:ascii="Arial" w:eastAsia="Arial" w:hAnsi="Arial" w:cs="Arial"/>
          <w:sz w:val="20"/>
          <w:szCs w:val="20"/>
        </w:rPr>
      </w:pPr>
      <w:r>
        <w:rPr>
          <w:rFonts w:ascii="Arial" w:eastAsia="Arial" w:hAnsi="Arial" w:cs="Arial"/>
          <w:color w:val="000000"/>
          <w:sz w:val="20"/>
          <w:szCs w:val="20"/>
        </w:rPr>
        <w:t>Cunoscând pedeapsa prevăzută de art. 326 din Codul penal pentru infracțiunea de fals în declarații, am verificat datele din prezenta declarație, care este completă și corectă.</w:t>
      </w:r>
    </w:p>
    <w:p w:rsidR="0086047A" w:rsidRDefault="0086047A">
      <w:pPr>
        <w:spacing w:after="240" w:line="240" w:lineRule="auto"/>
        <w:ind w:left="-212" w:right="-427" w:hanging="6"/>
        <w:jc w:val="both"/>
        <w:rPr>
          <w:rFonts w:ascii="Arial" w:eastAsia="Arial" w:hAnsi="Arial" w:cs="Arial"/>
          <w:sz w:val="20"/>
          <w:szCs w:val="20"/>
        </w:rPr>
      </w:pPr>
    </w:p>
    <w:p w:rsidR="0086047A" w:rsidRDefault="0086047A">
      <w:pPr>
        <w:spacing w:after="240" w:line="240" w:lineRule="auto"/>
        <w:ind w:left="-212" w:right="-427" w:hanging="6"/>
        <w:jc w:val="both"/>
        <w:rPr>
          <w:rFonts w:ascii="Arial" w:eastAsia="Arial" w:hAnsi="Arial" w:cs="Arial"/>
          <w:sz w:val="20"/>
          <w:szCs w:val="20"/>
        </w:rPr>
      </w:pPr>
    </w:p>
    <w:p w:rsidR="0086047A" w:rsidRDefault="00000000">
      <w:pPr>
        <w:spacing w:after="100" w:line="240" w:lineRule="auto"/>
        <w:ind w:left="-212" w:right="-427" w:hanging="6"/>
        <w:jc w:val="both"/>
        <w:rPr>
          <w:rFonts w:ascii="Arial" w:eastAsia="Arial" w:hAnsi="Arial" w:cs="Arial"/>
          <w:color w:val="000000"/>
          <w:sz w:val="20"/>
          <w:szCs w:val="20"/>
        </w:rPr>
      </w:pPr>
      <w:r>
        <w:rPr>
          <w:rFonts w:ascii="Arial" w:eastAsia="Arial" w:hAnsi="Arial" w:cs="Arial"/>
          <w:color w:val="000000"/>
          <w:sz w:val="20"/>
          <w:szCs w:val="20"/>
        </w:rPr>
        <w:t xml:space="preserve">Numele </w:t>
      </w:r>
      <w:r>
        <w:rPr>
          <w:rFonts w:ascii="Arial" w:eastAsia="Arial" w:hAnsi="Arial" w:cs="Arial"/>
          <w:sz w:val="20"/>
          <w:szCs w:val="20"/>
        </w:rPr>
        <w:t xml:space="preserve"> reprezentantului legal al solicitantului:</w:t>
      </w:r>
      <w:r>
        <w:rPr>
          <w:rFonts w:ascii="Arial" w:eastAsia="Arial" w:hAnsi="Arial" w:cs="Arial"/>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p>
    <w:p w:rsidR="0086047A" w:rsidRDefault="00000000">
      <w:pPr>
        <w:spacing w:after="100" w:line="240" w:lineRule="auto"/>
        <w:ind w:left="-212" w:right="-427" w:hanging="6"/>
        <w:jc w:val="both"/>
        <w:rPr>
          <w:rFonts w:ascii="Arial" w:eastAsia="Arial" w:hAnsi="Arial" w:cs="Arial"/>
          <w:sz w:val="20"/>
          <w:szCs w:val="20"/>
        </w:rPr>
      </w:pPr>
      <w:r>
        <w:rPr>
          <w:rFonts w:ascii="Arial" w:eastAsia="Arial" w:hAnsi="Arial" w:cs="Arial"/>
          <w:sz w:val="20"/>
          <w:szCs w:val="20"/>
        </w:rPr>
        <w:t>…………………………………………………….</w:t>
      </w:r>
    </w:p>
    <w:p w:rsidR="0086047A" w:rsidRDefault="0086047A">
      <w:pPr>
        <w:spacing w:after="100" w:line="240" w:lineRule="auto"/>
        <w:ind w:left="-212" w:right="-427" w:hanging="6"/>
        <w:jc w:val="both"/>
        <w:rPr>
          <w:rFonts w:ascii="Arial" w:eastAsia="Arial" w:hAnsi="Arial" w:cs="Arial"/>
          <w:sz w:val="20"/>
          <w:szCs w:val="20"/>
        </w:rPr>
      </w:pPr>
    </w:p>
    <w:p w:rsidR="0086047A" w:rsidRDefault="00000000">
      <w:pPr>
        <w:spacing w:after="100" w:line="240" w:lineRule="auto"/>
        <w:ind w:left="-212" w:right="-427" w:hanging="6"/>
        <w:jc w:val="both"/>
        <w:rPr>
          <w:rFonts w:ascii="Arial" w:eastAsia="Arial" w:hAnsi="Arial" w:cs="Arial"/>
          <w:color w:val="000000"/>
          <w:sz w:val="20"/>
          <w:szCs w:val="20"/>
        </w:rPr>
      </w:pPr>
      <w:r>
        <w:rPr>
          <w:rFonts w:ascii="Arial" w:eastAsia="Arial" w:hAnsi="Arial" w:cs="Arial"/>
          <w:sz w:val="20"/>
          <w:szCs w:val="20"/>
        </w:rPr>
        <w:t>Semnătura</w:t>
      </w:r>
    </w:p>
    <w:p w:rsidR="0086047A" w:rsidRDefault="00000000">
      <w:pPr>
        <w:spacing w:after="100" w:line="240" w:lineRule="auto"/>
        <w:ind w:left="-212" w:right="-427" w:hanging="6"/>
        <w:jc w:val="both"/>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 xml:space="preserve">……………………………………….                                                       </w:t>
      </w:r>
    </w:p>
    <w:p w:rsidR="0086047A" w:rsidRDefault="00000000">
      <w:pPr>
        <w:spacing w:after="100" w:line="240" w:lineRule="auto"/>
        <w:ind w:left="-212" w:right="-427" w:hanging="6"/>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000000"/>
          <w:sz w:val="20"/>
          <w:szCs w:val="20"/>
        </w:rPr>
        <w:t>Data: …………</w:t>
      </w:r>
      <w:r>
        <w:rPr>
          <w:rFonts w:ascii="Arial" w:eastAsia="Arial" w:hAnsi="Arial" w:cs="Arial"/>
          <w:sz w:val="20"/>
          <w:szCs w:val="20"/>
        </w:rPr>
        <w:t>……..</w:t>
      </w:r>
    </w:p>
    <w:p w:rsidR="0086047A" w:rsidRDefault="0086047A">
      <w:pPr>
        <w:shd w:val="clear" w:color="auto" w:fill="FFFFFF"/>
        <w:spacing w:after="100" w:line="240" w:lineRule="auto"/>
        <w:ind w:left="-283" w:right="-427"/>
        <w:jc w:val="both"/>
        <w:rPr>
          <w:rFonts w:ascii="Arial" w:eastAsia="Arial" w:hAnsi="Arial" w:cs="Arial"/>
          <w:sz w:val="20"/>
          <w:szCs w:val="20"/>
        </w:rPr>
      </w:pPr>
    </w:p>
    <w:p w:rsidR="0086047A" w:rsidRDefault="0086047A">
      <w:pPr>
        <w:spacing w:after="0"/>
        <w:ind w:left="-283" w:right="-427"/>
        <w:jc w:val="both"/>
        <w:rPr>
          <w:rFonts w:ascii="Arial" w:eastAsia="Arial" w:hAnsi="Arial" w:cs="Arial"/>
          <w:sz w:val="20"/>
          <w:szCs w:val="20"/>
        </w:rPr>
      </w:pPr>
    </w:p>
    <w:p w:rsidR="0086047A" w:rsidRDefault="0086047A">
      <w:pPr>
        <w:spacing w:after="0"/>
        <w:jc w:val="both"/>
        <w:rPr>
          <w:rFonts w:ascii="Arial" w:eastAsia="Arial" w:hAnsi="Arial" w:cs="Arial"/>
          <w:sz w:val="20"/>
          <w:szCs w:val="20"/>
        </w:rPr>
      </w:pPr>
    </w:p>
    <w:sectPr w:rsidR="0086047A">
      <w:headerReference w:type="even" r:id="rId8"/>
      <w:headerReference w:type="default" r:id="rId9"/>
      <w:footerReference w:type="even" r:id="rId10"/>
      <w:footerReference w:type="default" r:id="rId11"/>
      <w:headerReference w:type="first" r:id="rId12"/>
      <w:footerReference w:type="first" r:id="rId13"/>
      <w:pgSz w:w="12240" w:h="15840"/>
      <w:pgMar w:top="1417" w:right="1620" w:bottom="1417" w:left="992" w:header="284" w:footer="4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BFF" w:rsidRDefault="00D94BFF">
      <w:pPr>
        <w:spacing w:after="0" w:line="240" w:lineRule="auto"/>
      </w:pPr>
      <w:r>
        <w:separator/>
      </w:r>
    </w:p>
  </w:endnote>
  <w:endnote w:type="continuationSeparator" w:id="0">
    <w:p w:rsidR="00D94BFF" w:rsidRDefault="00D9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47A" w:rsidRDefault="0086047A">
    <w:pPr>
      <w:pBdr>
        <w:top w:val="nil"/>
        <w:left w:val="nil"/>
        <w:bottom w:val="nil"/>
        <w:right w:val="nil"/>
        <w:between w:val="nil"/>
      </w:pBdr>
      <w:tabs>
        <w:tab w:val="center" w:pos="4703"/>
        <w:tab w:val="right" w:pos="94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47A" w:rsidRDefault="00000000">
    <w:pPr>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Adresa:Str. </w:t>
    </w:r>
    <w:r>
      <w:rPr>
        <w:rFonts w:ascii="Times New Roman" w:eastAsia="Times New Roman" w:hAnsi="Times New Roman" w:cs="Times New Roman"/>
        <w:color w:val="000000"/>
      </w:rPr>
      <w:t xml:space="preserve">E. Ungureanu, nr.1, Timişoara </w:t>
    </w:r>
    <w:r>
      <w:rPr>
        <w:noProof/>
      </w:rPr>
      <w:drawing>
        <wp:anchor distT="0" distB="0" distL="114300" distR="114300" simplePos="0" relativeHeight="251661312" behindDoc="0" locked="0" layoutInCell="1" hidden="0" allowOverlap="1">
          <wp:simplePos x="0" y="0"/>
          <wp:positionH relativeFrom="column">
            <wp:posOffset>-604699</wp:posOffset>
          </wp:positionH>
          <wp:positionV relativeFrom="paragraph">
            <wp:posOffset>-39465</wp:posOffset>
          </wp:positionV>
          <wp:extent cx="429895" cy="621102"/>
          <wp:effectExtent l="0" t="0" r="0" b="0"/>
          <wp:wrapNone/>
          <wp:docPr id="23" name="image1.jpg" descr="ISO.jpg"/>
          <wp:cNvGraphicFramePr/>
          <a:graphic xmlns:a="http://schemas.openxmlformats.org/drawingml/2006/main">
            <a:graphicData uri="http://schemas.openxmlformats.org/drawingml/2006/picture">
              <pic:pic xmlns:pic="http://schemas.openxmlformats.org/drawingml/2006/picture">
                <pic:nvPicPr>
                  <pic:cNvPr id="0" name="image1.jpg" descr="ISO.jpg"/>
                  <pic:cNvPicPr preferRelativeResize="0"/>
                </pic:nvPicPr>
                <pic:blipFill>
                  <a:blip r:embed="rId1"/>
                  <a:srcRect/>
                  <a:stretch>
                    <a:fillRect/>
                  </a:stretch>
                </pic:blipFill>
                <pic:spPr>
                  <a:xfrm>
                    <a:off x="0" y="0"/>
                    <a:ext cx="429895" cy="621102"/>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-46193</wp:posOffset>
          </wp:positionH>
          <wp:positionV relativeFrom="paragraph">
            <wp:posOffset>-30426</wp:posOffset>
          </wp:positionV>
          <wp:extent cx="2715895" cy="15455"/>
          <wp:effectExtent l="0" t="0" r="0" b="0"/>
          <wp:wrapNone/>
          <wp:docPr id="19" name="image2.jpg" descr="LINIE.jpg"/>
          <wp:cNvGraphicFramePr/>
          <a:graphic xmlns:a="http://schemas.openxmlformats.org/drawingml/2006/main">
            <a:graphicData uri="http://schemas.openxmlformats.org/drawingml/2006/picture">
              <pic:pic xmlns:pic="http://schemas.openxmlformats.org/drawingml/2006/picture">
                <pic:nvPicPr>
                  <pic:cNvPr id="0" name="image2.jpg" descr="LINIE.jpg"/>
                  <pic:cNvPicPr preferRelativeResize="0"/>
                </pic:nvPicPr>
                <pic:blipFill>
                  <a:blip r:embed="rId2"/>
                  <a:srcRect/>
                  <a:stretch>
                    <a:fillRect/>
                  </a:stretch>
                </pic:blipFill>
                <pic:spPr>
                  <a:xfrm>
                    <a:off x="0" y="0"/>
                    <a:ext cx="2715895" cy="1545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4659094</wp:posOffset>
          </wp:positionH>
          <wp:positionV relativeFrom="paragraph">
            <wp:posOffset>52400</wp:posOffset>
          </wp:positionV>
          <wp:extent cx="1738498" cy="409699"/>
          <wp:effectExtent l="0" t="0" r="0" b="0"/>
          <wp:wrapNone/>
          <wp:docPr id="20" name="image5.jpg" descr="2023.jpg"/>
          <wp:cNvGraphicFramePr/>
          <a:graphic xmlns:a="http://schemas.openxmlformats.org/drawingml/2006/main">
            <a:graphicData uri="http://schemas.openxmlformats.org/drawingml/2006/picture">
              <pic:pic xmlns:pic="http://schemas.openxmlformats.org/drawingml/2006/picture">
                <pic:nvPicPr>
                  <pic:cNvPr id="0" name="image5.jpg" descr="2023.jpg"/>
                  <pic:cNvPicPr preferRelativeResize="0"/>
                </pic:nvPicPr>
                <pic:blipFill>
                  <a:blip r:embed="rId3"/>
                  <a:srcRect/>
                  <a:stretch>
                    <a:fillRect/>
                  </a:stretch>
                </pic:blipFill>
                <pic:spPr>
                  <a:xfrm>
                    <a:off x="0" y="0"/>
                    <a:ext cx="1738498" cy="409699"/>
                  </a:xfrm>
                  <a:prstGeom prst="rect">
                    <a:avLst/>
                  </a:prstGeom>
                  <a:ln/>
                </pic:spPr>
              </pic:pic>
            </a:graphicData>
          </a:graphic>
        </wp:anchor>
      </w:drawing>
    </w:r>
  </w:p>
  <w:p w:rsidR="0086047A" w:rsidRDefault="00000000">
    <w:pPr>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w:t>
    </w:r>
    <w:hyperlink r:id="rId4">
      <w:r>
        <w:rPr>
          <w:rFonts w:ascii="Times New Roman" w:eastAsia="Times New Roman" w:hAnsi="Times New Roman" w:cs="Times New Roman"/>
          <w:color w:val="0563C1"/>
          <w:u w:val="single"/>
        </w:rPr>
        <w:t>capitalatm2023@cecart.ro</w:t>
      </w:r>
    </w:hyperlink>
  </w:p>
  <w:p w:rsidR="0086047A" w:rsidRDefault="00000000">
    <w:pPr>
      <w:pBdr>
        <w:top w:val="nil"/>
        <w:left w:val="nil"/>
        <w:bottom w:val="nil"/>
        <w:right w:val="nil"/>
        <w:between w:val="nil"/>
      </w:pBdr>
      <w:tabs>
        <w:tab w:val="center" w:pos="4703"/>
        <w:tab w:val="right" w:pos="9406"/>
      </w:tabs>
      <w:spacing w:after="0" w:line="240" w:lineRule="auto"/>
      <w:rPr>
        <w:color w:val="000000"/>
      </w:rPr>
    </w:pPr>
    <w:r>
      <w:rPr>
        <w:rFonts w:ascii="Times New Roman" w:eastAsia="Times New Roman" w:hAnsi="Times New Roman" w:cs="Times New Roman"/>
        <w:color w:val="000000"/>
      </w:rPr>
      <w:t xml:space="preserve">Web: </w:t>
    </w:r>
    <w:hyperlink r:id="rId5">
      <w:r>
        <w:rPr>
          <w:rFonts w:ascii="Times New Roman" w:eastAsia="Times New Roman" w:hAnsi="Times New Roman" w:cs="Times New Roman"/>
          <w:color w:val="0563C1"/>
          <w:u w:val="single"/>
        </w:rPr>
        <w:t>www.cecart.ro</w:t>
      </w:r>
    </w:hyperlink>
    <w:hyperlink r:id="rId6">
      <w:r>
        <w:rPr>
          <w:color w:val="0563C1"/>
          <w:u w:val="single"/>
        </w:rPr>
        <w:t>/finantari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47A" w:rsidRDefault="0086047A">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BFF" w:rsidRDefault="00D94BFF">
      <w:pPr>
        <w:spacing w:after="0" w:line="240" w:lineRule="auto"/>
      </w:pPr>
      <w:r>
        <w:separator/>
      </w:r>
    </w:p>
  </w:footnote>
  <w:footnote w:type="continuationSeparator" w:id="0">
    <w:p w:rsidR="00D94BFF" w:rsidRDefault="00D94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47A" w:rsidRDefault="0086047A">
    <w:pPr>
      <w:pBdr>
        <w:top w:val="nil"/>
        <w:left w:val="nil"/>
        <w:bottom w:val="nil"/>
        <w:right w:val="nil"/>
        <w:between w:val="nil"/>
      </w:pBdr>
      <w:tabs>
        <w:tab w:val="center" w:pos="4703"/>
        <w:tab w:val="right" w:pos="94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47A" w:rsidRDefault="00000000">
    <w:pPr>
      <w:pBdr>
        <w:top w:val="nil"/>
        <w:left w:val="nil"/>
        <w:bottom w:val="nil"/>
        <w:right w:val="nil"/>
        <w:between w:val="nil"/>
      </w:pBdr>
      <w:tabs>
        <w:tab w:val="center" w:pos="4703"/>
        <w:tab w:val="right" w:pos="9406"/>
      </w:tabs>
      <w:spacing w:after="0" w:line="360" w:lineRule="auto"/>
      <w:rPr>
        <w:color w:val="000000"/>
        <w:sz w:val="28"/>
        <w:szCs w:val="28"/>
      </w:rPr>
    </w:pPr>
    <w:r>
      <w:rPr>
        <w:color w:val="000000"/>
      </w:rPr>
      <w:t xml:space="preserve">                                      </w:t>
    </w:r>
    <w:r>
      <w:rPr>
        <w:color w:val="000000"/>
        <w:sz w:val="28"/>
        <w:szCs w:val="28"/>
      </w:rPr>
      <w:t>CENTRUL DE CULTURĂ ȘI ARTĂ AL JUDEȚULUI TIMIȘ</w:t>
    </w:r>
    <w:r>
      <w:rPr>
        <w:noProof/>
      </w:rPr>
      <w:drawing>
        <wp:anchor distT="0" distB="0" distL="114300" distR="114300" simplePos="0" relativeHeight="251658240" behindDoc="0" locked="0" layoutInCell="1" hidden="0" allowOverlap="1">
          <wp:simplePos x="0" y="0"/>
          <wp:positionH relativeFrom="column">
            <wp:posOffset>5543806</wp:posOffset>
          </wp:positionH>
          <wp:positionV relativeFrom="paragraph">
            <wp:posOffset>-24855</wp:posOffset>
          </wp:positionV>
          <wp:extent cx="588719" cy="605642"/>
          <wp:effectExtent l="0" t="0" r="0" b="0"/>
          <wp:wrapNone/>
          <wp:docPr id="24" name="image3.jpg" descr="WhatsApp Image 2022-09-26 at 11.25.41.jpg"/>
          <wp:cNvGraphicFramePr/>
          <a:graphic xmlns:a="http://schemas.openxmlformats.org/drawingml/2006/main">
            <a:graphicData uri="http://schemas.openxmlformats.org/drawingml/2006/picture">
              <pic:pic xmlns:pic="http://schemas.openxmlformats.org/drawingml/2006/picture">
                <pic:nvPicPr>
                  <pic:cNvPr id="0" name="image3.jpg" descr="WhatsApp Image 2022-09-26 at 11.25.41.jpg"/>
                  <pic:cNvPicPr preferRelativeResize="0"/>
                </pic:nvPicPr>
                <pic:blipFill>
                  <a:blip r:embed="rId1"/>
                  <a:srcRect/>
                  <a:stretch>
                    <a:fillRect/>
                  </a:stretch>
                </pic:blipFill>
                <pic:spPr>
                  <a:xfrm>
                    <a:off x="0" y="0"/>
                    <a:ext cx="588719" cy="605642"/>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-239476</wp:posOffset>
          </wp:positionH>
          <wp:positionV relativeFrom="paragraph">
            <wp:posOffset>134356</wp:posOffset>
          </wp:positionV>
          <wp:extent cx="1352550" cy="374073"/>
          <wp:effectExtent l="0" t="0" r="0" b="0"/>
          <wp:wrapNone/>
          <wp:docPr id="21" name="image4.jpg" descr="Logo+denumire1-2.jpg"/>
          <wp:cNvGraphicFramePr/>
          <a:graphic xmlns:a="http://schemas.openxmlformats.org/drawingml/2006/main">
            <a:graphicData uri="http://schemas.openxmlformats.org/drawingml/2006/picture">
              <pic:pic xmlns:pic="http://schemas.openxmlformats.org/drawingml/2006/picture">
                <pic:nvPicPr>
                  <pic:cNvPr id="0" name="image4.jpg" descr="Logo+denumire1-2.jpg"/>
                  <pic:cNvPicPr preferRelativeResize="0"/>
                </pic:nvPicPr>
                <pic:blipFill>
                  <a:blip r:embed="rId2"/>
                  <a:srcRect/>
                  <a:stretch>
                    <a:fillRect/>
                  </a:stretch>
                </pic:blipFill>
                <pic:spPr>
                  <a:xfrm>
                    <a:off x="0" y="0"/>
                    <a:ext cx="1352550" cy="374073"/>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1653972</wp:posOffset>
          </wp:positionH>
          <wp:positionV relativeFrom="paragraph">
            <wp:posOffset>265887</wp:posOffset>
          </wp:positionV>
          <wp:extent cx="2715895" cy="14630"/>
          <wp:effectExtent l="0" t="0" r="0" b="0"/>
          <wp:wrapNone/>
          <wp:docPr id="22" name="image2.jpg" descr="LINIE.jpg"/>
          <wp:cNvGraphicFramePr/>
          <a:graphic xmlns:a="http://schemas.openxmlformats.org/drawingml/2006/main">
            <a:graphicData uri="http://schemas.openxmlformats.org/drawingml/2006/picture">
              <pic:pic xmlns:pic="http://schemas.openxmlformats.org/drawingml/2006/picture">
                <pic:nvPicPr>
                  <pic:cNvPr id="0" name="image2.jpg" descr="LINIE.jpg"/>
                  <pic:cNvPicPr preferRelativeResize="0"/>
                </pic:nvPicPr>
                <pic:blipFill>
                  <a:blip r:embed="rId3"/>
                  <a:srcRect/>
                  <a:stretch>
                    <a:fillRect/>
                  </a:stretch>
                </pic:blipFill>
                <pic:spPr>
                  <a:xfrm>
                    <a:off x="0" y="0"/>
                    <a:ext cx="2715895" cy="14630"/>
                  </a:xfrm>
                  <a:prstGeom prst="rect">
                    <a:avLst/>
                  </a:prstGeom>
                  <a:ln/>
                </pic:spPr>
              </pic:pic>
            </a:graphicData>
          </a:graphic>
        </wp:anchor>
      </w:drawing>
    </w:r>
  </w:p>
  <w:p w:rsidR="0086047A" w:rsidRDefault="00000000">
    <w:pPr>
      <w:pBdr>
        <w:top w:val="nil"/>
        <w:left w:val="nil"/>
        <w:bottom w:val="nil"/>
        <w:right w:val="nil"/>
        <w:between w:val="nil"/>
      </w:pBdr>
      <w:tabs>
        <w:tab w:val="center" w:pos="4703"/>
        <w:tab w:val="right" w:pos="9406"/>
      </w:tabs>
      <w:spacing w:after="0" w:line="360" w:lineRule="auto"/>
      <w:rPr>
        <w:color w:val="000000"/>
      </w:rPr>
    </w:pPr>
    <w:r>
      <w:rPr>
        <w:color w:val="000000"/>
      </w:rPr>
      <w:t xml:space="preserve">                                                    INSTITUȚIE DE CULTURĂ FINANȚATĂ DE CJ TIMIȘ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47A" w:rsidRDefault="0086047A">
    <w:pPr>
      <w:pBdr>
        <w:top w:val="nil"/>
        <w:left w:val="nil"/>
        <w:bottom w:val="nil"/>
        <w:right w:val="nil"/>
        <w:between w:val="nil"/>
      </w:pBdr>
      <w:tabs>
        <w:tab w:val="center" w:pos="4703"/>
        <w:tab w:val="right" w:pos="94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E04A8"/>
    <w:multiLevelType w:val="multilevel"/>
    <w:tmpl w:val="B8F87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6209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7A"/>
    <w:rsid w:val="0086047A"/>
    <w:rsid w:val="008759D7"/>
    <w:rsid w:val="00D9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4FA74-DA41-4377-8D7C-00188FB7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01D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01D52"/>
  </w:style>
  <w:style w:type="paragraph" w:styleId="Footer">
    <w:name w:val="footer"/>
    <w:basedOn w:val="Normal"/>
    <w:link w:val="FooterChar"/>
    <w:uiPriority w:val="99"/>
    <w:unhideWhenUsed/>
    <w:rsid w:val="00001D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01D52"/>
  </w:style>
  <w:style w:type="paragraph" w:styleId="BalloonText">
    <w:name w:val="Balloon Text"/>
    <w:basedOn w:val="Normal"/>
    <w:link w:val="BalloonTextChar"/>
    <w:uiPriority w:val="99"/>
    <w:semiHidden/>
    <w:unhideWhenUsed/>
    <w:rsid w:val="00001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52"/>
    <w:rPr>
      <w:rFonts w:ascii="Tahoma" w:hAnsi="Tahoma" w:cs="Tahoma"/>
      <w:sz w:val="16"/>
      <w:szCs w:val="16"/>
    </w:rPr>
  </w:style>
  <w:style w:type="character" w:styleId="Hyperlink">
    <w:name w:val="Hyperlink"/>
    <w:uiPriority w:val="99"/>
    <w:unhideWhenUsed/>
    <w:rsid w:val="00001D52"/>
    <w:rPr>
      <w:color w:val="0563C1"/>
      <w:u w:val="single"/>
    </w:rPr>
  </w:style>
  <w:style w:type="paragraph" w:styleId="ListParagraph">
    <w:name w:val="List Paragraph"/>
    <w:basedOn w:val="Normal"/>
    <w:uiPriority w:val="34"/>
    <w:qFormat/>
    <w:rsid w:val="00A20653"/>
    <w:pPr>
      <w:ind w:left="720"/>
      <w:contextualSpacing/>
    </w:pPr>
  </w:style>
  <w:style w:type="character" w:styleId="UnresolvedMention">
    <w:name w:val="Unresolved Mention"/>
    <w:basedOn w:val="DefaultParagraphFont"/>
    <w:uiPriority w:val="99"/>
    <w:semiHidden/>
    <w:unhideWhenUsed/>
    <w:rsid w:val="002D292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3.jpg"/><Relationship Id="rId1" Type="http://schemas.openxmlformats.org/officeDocument/2006/relationships/image" Target="media/image4.jpg"/><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mailto:capitalatm2023@cecart.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0Z+olGCNmXHBxDtOmrc/d6QINA==">AMUW2mVkq6ub1RmqmAE8aSj+GvQcWtQ0bKSSNNQd+BWpxPDPWdKeETOZD8BGja+TTzx3PZ6CteFDrNm8jDvBgtZBH19q9dOA1hEpm6/mAPdXqK02gvRr1iQe0ZbZonYubVKO8rsdTJWCpO3/E3oEhguU9quItMz3jkT5stkjNuaGcAyOpKWoR+Nqht2PfUSlnv3sYB6arAVd0iqjHI0X6bh9OC5RKXnBkgbjAhcOkqfdusfaFFBpVLNH9phZnP79LgNj6CWazq5M2ZxH05x74ND9+l7QsqD4ymFNVv/LhnWgj8163OL7LEtqG1z9SwPLVrNgFsLsuiz8Gv1jHOjcXeBwnM94wmB4CKicsh3ieT92zoKPoc645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CC AJT</cp:lastModifiedBy>
  <cp:revision>2</cp:revision>
  <dcterms:created xsi:type="dcterms:W3CDTF">2023-03-17T11:28:00Z</dcterms:created>
  <dcterms:modified xsi:type="dcterms:W3CDTF">2023-03-17T11:28:00Z</dcterms:modified>
</cp:coreProperties>
</file>